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98548F" w14:textId="77777777" w:rsidR="00ED1736" w:rsidRPr="00ED1736" w:rsidRDefault="00ED1736" w:rsidP="00ED1736">
      <w:pPr>
        <w:shd w:val="clear" w:color="auto" w:fill="FFFFFF"/>
        <w:spacing w:before="150" w:after="150" w:line="600" w:lineRule="atLeast"/>
        <w:outlineLvl w:val="0"/>
        <w:rPr>
          <w:rFonts w:ascii="Times New Roman" w:eastAsia="Times New Roman" w:hAnsi="Times New Roman" w:cs="Times New Roman"/>
          <w:color w:val="275317" w:themeColor="accent6" w:themeShade="80"/>
          <w:spacing w:val="6"/>
          <w:kern w:val="36"/>
          <w:sz w:val="48"/>
          <w:szCs w:val="48"/>
          <w14:ligatures w14:val="none"/>
        </w:rPr>
      </w:pPr>
      <w:r w:rsidRPr="00ED1736">
        <w:rPr>
          <w:rFonts w:ascii="Times New Roman" w:eastAsia="Times New Roman" w:hAnsi="Times New Roman" w:cs="Times New Roman"/>
          <w:color w:val="275317" w:themeColor="accent6" w:themeShade="80"/>
          <w:spacing w:val="6"/>
          <w:kern w:val="36"/>
          <w:sz w:val="48"/>
          <w:szCs w:val="48"/>
          <w14:ligatures w14:val="none"/>
        </w:rPr>
        <w:t>How to Report Fraud</w:t>
      </w:r>
    </w:p>
    <w:p w14:paraId="19F0C951" w14:textId="77777777" w:rsidR="00ED1736" w:rsidRPr="00ED1736" w:rsidRDefault="00ED1736" w:rsidP="00ED1736">
      <w:pPr>
        <w:shd w:val="clear" w:color="auto" w:fill="FFFFFF"/>
        <w:spacing w:after="100" w:afterAutospacing="1" w:line="420" w:lineRule="atLeast"/>
        <w:rPr>
          <w:rFonts w:ascii="Arial" w:eastAsia="Times New Roman" w:hAnsi="Arial" w:cs="Arial"/>
          <w:color w:val="000000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noProof/>
          <w:color w:val="000000"/>
          <w:spacing w:val="6"/>
          <w:kern w:val="0"/>
          <w:sz w:val="24"/>
          <w:szCs w:val="24"/>
          <w14:ligatures w14:val="none"/>
        </w:rPr>
        <w:drawing>
          <wp:inline distT="0" distB="0" distL="0" distR="0" wp14:anchorId="6F405C4C" wp14:editId="1321D270">
            <wp:extent cx="466725" cy="66675"/>
            <wp:effectExtent l="0" t="0" r="9525" b="9525"/>
            <wp:docPr id="2" name="Picture 3" descr="Orange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range lin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7FA53" w14:textId="77777777" w:rsidR="00ED1736" w:rsidRPr="00ED1736" w:rsidRDefault="00ED1736" w:rsidP="00ED1736">
      <w:pPr>
        <w:shd w:val="clear" w:color="auto" w:fill="FFFFFF"/>
        <w:spacing w:after="100" w:afterAutospacing="1" w:line="420" w:lineRule="atLeast"/>
        <w:rPr>
          <w:rFonts w:ascii="Arial" w:eastAsia="Times New Roman" w:hAnsi="Arial" w:cs="Arial"/>
          <w:color w:val="000000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000000"/>
          <w:spacing w:val="6"/>
          <w:kern w:val="0"/>
          <w:sz w:val="24"/>
          <w:szCs w:val="24"/>
          <w14:ligatures w14:val="none"/>
        </w:rPr>
        <w:t xml:space="preserve">If you suspect you've become a victim of fraud, you should act immediately to reclaim your identity and minimize the damage to your accounts. It </w:t>
      </w:r>
      <w:proofErr w:type="gramStart"/>
      <w:r w:rsidRPr="00ED1736">
        <w:rPr>
          <w:rFonts w:ascii="Arial" w:eastAsia="Times New Roman" w:hAnsi="Arial" w:cs="Arial"/>
          <w:color w:val="000000"/>
          <w:spacing w:val="6"/>
          <w:kern w:val="0"/>
          <w:sz w:val="24"/>
          <w:szCs w:val="24"/>
          <w14:ligatures w14:val="none"/>
        </w:rPr>
        <w:t>can</w:t>
      </w:r>
      <w:proofErr w:type="gramEnd"/>
      <w:r w:rsidRPr="00ED1736">
        <w:rPr>
          <w:rFonts w:ascii="Arial" w:eastAsia="Times New Roman" w:hAnsi="Arial" w:cs="Arial"/>
          <w:color w:val="000000"/>
          <w:spacing w:val="6"/>
          <w:kern w:val="0"/>
          <w:sz w:val="24"/>
          <w:szCs w:val="24"/>
          <w14:ligatures w14:val="none"/>
        </w:rPr>
        <w:t xml:space="preserve"> be helpful to keep a record of all correspondence for future reference.</w:t>
      </w:r>
    </w:p>
    <w:p w14:paraId="40FB0A15" w14:textId="77777777" w:rsidR="00ED1736" w:rsidRPr="00ED1736" w:rsidRDefault="00ED1736" w:rsidP="00ED1736">
      <w:pPr>
        <w:shd w:val="clear" w:color="auto" w:fill="F0F1F0"/>
        <w:spacing w:before="150" w:after="150" w:line="510" w:lineRule="atLeast"/>
        <w:jc w:val="center"/>
        <w:outlineLvl w:val="1"/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36"/>
          <w:szCs w:val="36"/>
          <w14:ligatures w14:val="none"/>
        </w:rPr>
      </w:pPr>
      <w:r w:rsidRPr="00ED1736"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36"/>
          <w:szCs w:val="36"/>
          <w14:ligatures w14:val="none"/>
        </w:rPr>
        <w:t>Reporting Fraud</w:t>
      </w:r>
    </w:p>
    <w:p w14:paraId="79BEAFDA" w14:textId="77777777" w:rsidR="00ED1736" w:rsidRPr="00ED1736" w:rsidRDefault="00ED1736" w:rsidP="00ED1736">
      <w:pPr>
        <w:shd w:val="clear" w:color="auto" w:fill="F0F1F0"/>
        <w:spacing w:after="100" w:afterAutospacing="1"/>
        <w:jc w:val="center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noProof/>
          <w:color w:val="454545"/>
          <w:spacing w:val="6"/>
          <w:kern w:val="0"/>
          <w:sz w:val="24"/>
          <w:szCs w:val="24"/>
          <w14:ligatures w14:val="none"/>
        </w:rPr>
        <w:drawing>
          <wp:inline distT="0" distB="0" distL="0" distR="0" wp14:anchorId="1392CBDC" wp14:editId="01A3811B">
            <wp:extent cx="466725" cy="66675"/>
            <wp:effectExtent l="0" t="0" r="9525" b="9525"/>
            <wp:docPr id="3" name="Picture 2" descr="Orange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ge lin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D3170" w14:textId="77777777" w:rsidR="00ED1736" w:rsidRPr="00ED1736" w:rsidRDefault="00ED1736" w:rsidP="00ED1736">
      <w:pPr>
        <w:shd w:val="clear" w:color="auto" w:fill="F0F1F0"/>
        <w:spacing w:before="150" w:after="150" w:line="360" w:lineRule="atLeast"/>
        <w:outlineLvl w:val="3"/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24"/>
          <w:szCs w:val="24"/>
          <w14:ligatures w14:val="none"/>
        </w:rPr>
      </w:pPr>
      <w:r w:rsidRPr="00ED1736"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24"/>
          <w:szCs w:val="24"/>
          <w14:ligatures w14:val="none"/>
        </w:rPr>
        <w:t>Checking Account, Debit Card, and Online Fraud</w:t>
      </w:r>
    </w:p>
    <w:p w14:paraId="2F0E5740" w14:textId="05CDE392" w:rsidR="00ED1736" w:rsidRPr="00ED1736" w:rsidRDefault="00ED1736" w:rsidP="00ED1736">
      <w:pPr>
        <w:shd w:val="clear" w:color="auto" w:fill="F0F1F0"/>
        <w:spacing w:after="100" w:afterAutospacing="1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If you believe you have been a victim of fraud, </w:t>
      </w:r>
      <w:hyperlink r:id="rId6" w:history="1">
        <w:r w:rsidRPr="00ED1736">
          <w:rPr>
            <w:rFonts w:ascii="Arial" w:eastAsia="Times New Roman" w:hAnsi="Arial" w:cs="Arial"/>
            <w:color w:val="082247"/>
            <w:spacing w:val="6"/>
            <w:kern w:val="0"/>
            <w:sz w:val="24"/>
            <w:szCs w:val="24"/>
            <w:u w:val="single"/>
            <w14:ligatures w14:val="none"/>
          </w:rPr>
          <w:t>contact us</w:t>
        </w:r>
      </w:hyperlink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 immediately. A few example scenarios include:</w:t>
      </w:r>
    </w:p>
    <w:p w14:paraId="5436099E" w14:textId="77777777" w:rsidR="00ED1736" w:rsidRPr="00ED1736" w:rsidRDefault="00ED1736" w:rsidP="00ED1736">
      <w:pPr>
        <w:numPr>
          <w:ilvl w:val="0"/>
          <w:numId w:val="1"/>
        </w:numPr>
        <w:shd w:val="clear" w:color="auto" w:fill="F0F1F0"/>
        <w:spacing w:before="100" w:beforeAutospacing="1" w:after="100" w:afterAutospacing="1"/>
        <w:ind w:left="495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Unrecognized activity on your debit card.</w:t>
      </w:r>
    </w:p>
    <w:p w14:paraId="381BC44C" w14:textId="77777777" w:rsidR="00ED1736" w:rsidRPr="00ED1736" w:rsidRDefault="00ED1736" w:rsidP="00ED1736">
      <w:pPr>
        <w:numPr>
          <w:ilvl w:val="0"/>
          <w:numId w:val="1"/>
        </w:numPr>
        <w:shd w:val="clear" w:color="auto" w:fill="F0F1F0"/>
        <w:spacing w:before="100" w:beforeAutospacing="1" w:after="100" w:afterAutospacing="1"/>
        <w:ind w:left="495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Unrecognized activity on your checking account.</w:t>
      </w:r>
    </w:p>
    <w:p w14:paraId="1C465F8B" w14:textId="77777777" w:rsidR="00ED1736" w:rsidRPr="00ED1736" w:rsidRDefault="00ED1736" w:rsidP="00ED1736">
      <w:pPr>
        <w:numPr>
          <w:ilvl w:val="0"/>
          <w:numId w:val="1"/>
        </w:numPr>
        <w:shd w:val="clear" w:color="auto" w:fill="F0F1F0"/>
        <w:spacing w:before="100" w:beforeAutospacing="1" w:after="100" w:afterAutospacing="1"/>
        <w:ind w:left="495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Lost or stolen checks.</w:t>
      </w:r>
    </w:p>
    <w:p w14:paraId="52CC195B" w14:textId="77777777" w:rsidR="00ED1736" w:rsidRPr="00ED1736" w:rsidRDefault="00ED1736" w:rsidP="00ED1736">
      <w:pPr>
        <w:numPr>
          <w:ilvl w:val="0"/>
          <w:numId w:val="1"/>
        </w:numPr>
        <w:shd w:val="clear" w:color="auto" w:fill="F0F1F0"/>
        <w:spacing w:before="100" w:beforeAutospacing="1" w:after="100" w:afterAutospacing="1"/>
        <w:ind w:left="495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You have received and responded to a potentially fraudulent email, text message, or phone call.</w:t>
      </w:r>
    </w:p>
    <w:p w14:paraId="7AF5AB4C" w14:textId="77777777" w:rsidR="00ED1736" w:rsidRPr="00ED1736" w:rsidRDefault="00ED1736" w:rsidP="00ED1736">
      <w:pPr>
        <w:numPr>
          <w:ilvl w:val="0"/>
          <w:numId w:val="1"/>
        </w:numPr>
        <w:shd w:val="clear" w:color="auto" w:fill="F0F1F0"/>
        <w:spacing w:before="100" w:beforeAutospacing="1" w:after="100" w:afterAutospacing="1"/>
        <w:ind w:left="495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You believe your online and mobile banking account has been compromised.</w:t>
      </w:r>
    </w:p>
    <w:p w14:paraId="3DB96A63" w14:textId="77777777" w:rsidR="00ED1736" w:rsidRPr="00ED1736" w:rsidRDefault="00ED1736" w:rsidP="00ED1736">
      <w:pPr>
        <w:shd w:val="clear" w:color="auto" w:fill="F0F1F0"/>
        <w:spacing w:before="150" w:after="150" w:line="360" w:lineRule="atLeast"/>
        <w:outlineLvl w:val="3"/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24"/>
          <w:szCs w:val="24"/>
          <w14:ligatures w14:val="none"/>
        </w:rPr>
      </w:pPr>
      <w:r w:rsidRPr="00ED1736"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24"/>
          <w:szCs w:val="24"/>
          <w14:ligatures w14:val="none"/>
        </w:rPr>
        <w:t>Credit Card Fraud</w:t>
      </w:r>
    </w:p>
    <w:p w14:paraId="0D332179" w14:textId="550438CA" w:rsidR="00ED1736" w:rsidRPr="00ED1736" w:rsidRDefault="006019B0" w:rsidP="00ED1736">
      <w:pPr>
        <w:shd w:val="clear" w:color="auto" w:fill="F0F1F0"/>
        <w:spacing w:after="100" w:afterAutospacing="1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C</w:t>
      </w:r>
      <w:r w:rsidR="00ED1736"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ontact Cardmember Services</w:t>
      </w:r>
      <w:r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 xml:space="preserve">, </w:t>
      </w:r>
      <w:r w:rsidR="00ED1736"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 xml:space="preserve">call </w:t>
      </w:r>
      <w:r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800-883-0131</w:t>
      </w:r>
      <w:r w:rsidR="00ED1736"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. Representatives are available 24 hours a day, 7 days a week.</w:t>
      </w:r>
    </w:p>
    <w:p w14:paraId="7D97D9B3" w14:textId="77777777" w:rsidR="00ED1736" w:rsidRPr="00ED1736" w:rsidRDefault="00000000" w:rsidP="00ED1736">
      <w:pPr>
        <w:shd w:val="clear" w:color="auto" w:fill="F0F1F0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pict w14:anchorId="5E98D10A">
          <v:rect id="_x0000_i1025" style="width:0;height:0" o:hralign="center" o:hrstd="t" o:hr="t" fillcolor="#a0a0a0" stroked="f"/>
        </w:pict>
      </w:r>
    </w:p>
    <w:p w14:paraId="45879174" w14:textId="203F64E0" w:rsidR="00ED1736" w:rsidRPr="00ED1736" w:rsidRDefault="00ED1736" w:rsidP="00ED1736">
      <w:pPr>
        <w:shd w:val="clear" w:color="auto" w:fill="F0F1F0"/>
        <w:spacing w:after="100" w:afterAutospacing="1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 xml:space="preserve">*The creditor and issuer of these cards is </w:t>
      </w:r>
      <w:r w:rsidR="006019B0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 xml:space="preserve">ICBA </w:t>
      </w: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Financial Services.</w:t>
      </w:r>
    </w:p>
    <w:p w14:paraId="7CE3D87E" w14:textId="77777777" w:rsidR="00ED1736" w:rsidRPr="00ED1736" w:rsidRDefault="00ED1736" w:rsidP="00ED1736">
      <w:pPr>
        <w:shd w:val="clear" w:color="auto" w:fill="FFFFFF"/>
        <w:spacing w:before="150" w:after="150" w:line="510" w:lineRule="atLeast"/>
        <w:jc w:val="center"/>
        <w:outlineLvl w:val="1"/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36"/>
          <w:szCs w:val="36"/>
          <w14:ligatures w14:val="none"/>
        </w:rPr>
      </w:pPr>
      <w:r w:rsidRPr="00ED1736"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36"/>
          <w:szCs w:val="36"/>
          <w14:ligatures w14:val="none"/>
        </w:rPr>
        <w:t>Steps to Take for Victims of Fraud</w:t>
      </w:r>
    </w:p>
    <w:p w14:paraId="4BF5534F" w14:textId="77777777" w:rsidR="00ED1736" w:rsidRPr="00ED1736" w:rsidRDefault="00ED1736" w:rsidP="00ED1736">
      <w:pPr>
        <w:shd w:val="clear" w:color="auto" w:fill="FFFFFF"/>
        <w:spacing w:after="100" w:afterAutospacing="1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noProof/>
          <w:color w:val="454545"/>
          <w:spacing w:val="6"/>
          <w:kern w:val="0"/>
          <w:sz w:val="24"/>
          <w:szCs w:val="24"/>
          <w14:ligatures w14:val="none"/>
        </w:rPr>
        <w:drawing>
          <wp:inline distT="0" distB="0" distL="0" distR="0" wp14:anchorId="789C958A" wp14:editId="2A21B9D5">
            <wp:extent cx="466725" cy="66675"/>
            <wp:effectExtent l="0" t="0" r="9525" b="9525"/>
            <wp:docPr id="5" name="Picture 1" descr="Orange 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range lin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9C928" w14:textId="77777777" w:rsidR="00ED1736" w:rsidRPr="00ED1736" w:rsidRDefault="00ED1736" w:rsidP="00ED1736">
      <w:pPr>
        <w:shd w:val="clear" w:color="auto" w:fill="FFFFFF"/>
        <w:spacing w:before="150" w:after="150" w:line="360" w:lineRule="atLeast"/>
        <w:outlineLvl w:val="3"/>
        <w:rPr>
          <w:rFonts w:ascii="Times New Roman" w:eastAsia="Times New Roman" w:hAnsi="Times New Roman" w:cs="Times New Roman"/>
          <w:color w:val="082247"/>
          <w:spacing w:val="6"/>
          <w:kern w:val="0"/>
          <w:sz w:val="24"/>
          <w:szCs w:val="24"/>
          <w14:ligatures w14:val="none"/>
        </w:rPr>
      </w:pPr>
      <w:r w:rsidRPr="00ED1736">
        <w:rPr>
          <w:rFonts w:ascii="Times New Roman" w:eastAsia="Times New Roman" w:hAnsi="Times New Roman" w:cs="Times New Roman"/>
          <w:color w:val="082247"/>
          <w:spacing w:val="6"/>
          <w:kern w:val="0"/>
          <w:sz w:val="24"/>
          <w:szCs w:val="24"/>
          <w14:ligatures w14:val="none"/>
        </w:rPr>
        <w:t xml:space="preserve">Contact your banks and credit card issuers </w:t>
      </w:r>
      <w:proofErr w:type="gramStart"/>
      <w:r w:rsidRPr="00ED1736">
        <w:rPr>
          <w:rFonts w:ascii="Times New Roman" w:eastAsia="Times New Roman" w:hAnsi="Times New Roman" w:cs="Times New Roman"/>
          <w:color w:val="082247"/>
          <w:spacing w:val="6"/>
          <w:kern w:val="0"/>
          <w:sz w:val="24"/>
          <w:szCs w:val="24"/>
          <w14:ligatures w14:val="none"/>
        </w:rPr>
        <w:t>immediately</w:t>
      </w:r>
      <w:proofErr w:type="gramEnd"/>
    </w:p>
    <w:p w14:paraId="49F6B3A3" w14:textId="77777777" w:rsidR="00ED1736" w:rsidRPr="00ED1736" w:rsidRDefault="00ED1736" w:rsidP="00ED1736">
      <w:pPr>
        <w:shd w:val="clear" w:color="auto" w:fill="FFFFFF"/>
        <w:spacing w:after="100" w:afterAutospacing="1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Put a stop payment on missing checks. Close any accounts that may have been tampered with or opened fraudulently, open new accounts and change all account passwords.</w:t>
      </w:r>
    </w:p>
    <w:p w14:paraId="18563F39" w14:textId="77777777" w:rsidR="00ED1736" w:rsidRPr="00ED1736" w:rsidRDefault="00ED1736" w:rsidP="00ED1736">
      <w:pPr>
        <w:shd w:val="clear" w:color="auto" w:fill="FFFFFF"/>
        <w:spacing w:before="150" w:after="150" w:line="360" w:lineRule="atLeast"/>
        <w:outlineLvl w:val="3"/>
        <w:rPr>
          <w:rFonts w:ascii="Times New Roman" w:eastAsia="Times New Roman" w:hAnsi="Times New Roman" w:cs="Times New Roman"/>
          <w:color w:val="082247"/>
          <w:spacing w:val="6"/>
          <w:kern w:val="0"/>
          <w:sz w:val="24"/>
          <w:szCs w:val="24"/>
          <w14:ligatures w14:val="none"/>
        </w:rPr>
      </w:pPr>
      <w:r w:rsidRPr="00ED1736">
        <w:rPr>
          <w:rFonts w:ascii="Times New Roman" w:eastAsia="Times New Roman" w:hAnsi="Times New Roman" w:cs="Times New Roman"/>
          <w:color w:val="082247"/>
          <w:spacing w:val="6"/>
          <w:kern w:val="0"/>
          <w:sz w:val="24"/>
          <w:szCs w:val="24"/>
          <w14:ligatures w14:val="none"/>
        </w:rPr>
        <w:t xml:space="preserve">File a </w:t>
      </w:r>
      <w:proofErr w:type="gramStart"/>
      <w:r w:rsidRPr="00ED1736">
        <w:rPr>
          <w:rFonts w:ascii="Times New Roman" w:eastAsia="Times New Roman" w:hAnsi="Times New Roman" w:cs="Times New Roman"/>
          <w:color w:val="082247"/>
          <w:spacing w:val="6"/>
          <w:kern w:val="0"/>
          <w:sz w:val="24"/>
          <w:szCs w:val="24"/>
          <w14:ligatures w14:val="none"/>
        </w:rPr>
        <w:t>police</w:t>
      </w:r>
      <w:proofErr w:type="gramEnd"/>
      <w:r w:rsidRPr="00ED1736">
        <w:rPr>
          <w:rFonts w:ascii="Times New Roman" w:eastAsia="Times New Roman" w:hAnsi="Times New Roman" w:cs="Times New Roman"/>
          <w:color w:val="082247"/>
          <w:spacing w:val="6"/>
          <w:kern w:val="0"/>
          <w:sz w:val="24"/>
          <w:szCs w:val="24"/>
          <w14:ligatures w14:val="none"/>
        </w:rPr>
        <w:t xml:space="preserve"> report</w:t>
      </w:r>
    </w:p>
    <w:p w14:paraId="3FC41A5D" w14:textId="77777777" w:rsidR="00ED1736" w:rsidRPr="00ED1736" w:rsidRDefault="00ED1736" w:rsidP="00ED1736">
      <w:pPr>
        <w:shd w:val="clear" w:color="auto" w:fill="FFFFFF"/>
        <w:spacing w:after="100" w:afterAutospacing="1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File reports with your local police in the community where an identity theft took place.</w:t>
      </w:r>
    </w:p>
    <w:p w14:paraId="61344583" w14:textId="77777777" w:rsidR="00ED1736" w:rsidRPr="00ED1736" w:rsidRDefault="00ED1736" w:rsidP="00ED1736">
      <w:pPr>
        <w:shd w:val="clear" w:color="auto" w:fill="FFFFFF"/>
        <w:spacing w:before="150" w:after="150" w:line="360" w:lineRule="atLeast"/>
        <w:outlineLvl w:val="3"/>
        <w:rPr>
          <w:rFonts w:ascii="Times New Roman" w:eastAsia="Times New Roman" w:hAnsi="Times New Roman" w:cs="Times New Roman"/>
          <w:color w:val="082247"/>
          <w:spacing w:val="6"/>
          <w:kern w:val="0"/>
          <w:sz w:val="24"/>
          <w:szCs w:val="24"/>
          <w14:ligatures w14:val="none"/>
        </w:rPr>
      </w:pPr>
      <w:r w:rsidRPr="00ED1736">
        <w:rPr>
          <w:rFonts w:ascii="Times New Roman" w:eastAsia="Times New Roman" w:hAnsi="Times New Roman" w:cs="Times New Roman"/>
          <w:color w:val="082247"/>
          <w:spacing w:val="6"/>
          <w:kern w:val="0"/>
          <w:sz w:val="24"/>
          <w:szCs w:val="24"/>
          <w14:ligatures w14:val="none"/>
        </w:rPr>
        <w:t xml:space="preserve">Contact the post </w:t>
      </w:r>
      <w:proofErr w:type="gramStart"/>
      <w:r w:rsidRPr="00ED1736">
        <w:rPr>
          <w:rFonts w:ascii="Times New Roman" w:eastAsia="Times New Roman" w:hAnsi="Times New Roman" w:cs="Times New Roman"/>
          <w:color w:val="082247"/>
          <w:spacing w:val="6"/>
          <w:kern w:val="0"/>
          <w:sz w:val="24"/>
          <w:szCs w:val="24"/>
          <w14:ligatures w14:val="none"/>
        </w:rPr>
        <w:t>office</w:t>
      </w:r>
      <w:proofErr w:type="gramEnd"/>
    </w:p>
    <w:p w14:paraId="2D5BA9BA" w14:textId="77777777" w:rsidR="00ED1736" w:rsidRPr="00ED1736" w:rsidRDefault="00ED1736" w:rsidP="00ED1736">
      <w:pPr>
        <w:shd w:val="clear" w:color="auto" w:fill="FFFFFF"/>
        <w:spacing w:after="100" w:afterAutospacing="1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Make sure no one has requested an unauthorized address change.</w:t>
      </w:r>
    </w:p>
    <w:p w14:paraId="308B1711" w14:textId="77777777" w:rsidR="00ED1736" w:rsidRPr="00ED1736" w:rsidRDefault="00ED1736" w:rsidP="00ED1736">
      <w:pPr>
        <w:shd w:val="clear" w:color="auto" w:fill="FFFFFF"/>
        <w:spacing w:before="150" w:after="150" w:line="360" w:lineRule="atLeast"/>
        <w:outlineLvl w:val="3"/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24"/>
          <w:szCs w:val="24"/>
          <w14:ligatures w14:val="none"/>
        </w:rPr>
      </w:pPr>
      <w:r w:rsidRPr="00ED1736"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24"/>
          <w:szCs w:val="24"/>
          <w14:ligatures w14:val="none"/>
        </w:rPr>
        <w:lastRenderedPageBreak/>
        <w:t>File a complaint with the Federal Trade Commission (FTC)</w:t>
      </w:r>
    </w:p>
    <w:p w14:paraId="6300C07D" w14:textId="77777777" w:rsidR="00ED1736" w:rsidRPr="00ED1736" w:rsidRDefault="00ED1736" w:rsidP="00ED1736">
      <w:pPr>
        <w:shd w:val="clear" w:color="auto" w:fill="FFFFFF"/>
        <w:spacing w:after="100" w:afterAutospacing="1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You may be able to provide information that can help law enforcement officials track down and stop identity theft.</w:t>
      </w:r>
    </w:p>
    <w:p w14:paraId="2EE56908" w14:textId="77777777" w:rsidR="00ED1736" w:rsidRPr="00ED1736" w:rsidRDefault="00ED1736" w:rsidP="00ED1736">
      <w:pPr>
        <w:shd w:val="clear" w:color="auto" w:fill="FFFFFF"/>
        <w:spacing w:before="150" w:after="150" w:line="360" w:lineRule="atLeast"/>
        <w:outlineLvl w:val="3"/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24"/>
          <w:szCs w:val="24"/>
          <w14:ligatures w14:val="none"/>
        </w:rPr>
      </w:pPr>
      <w:r w:rsidRPr="00ED1736"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24"/>
          <w:szCs w:val="24"/>
          <w14:ligatures w14:val="none"/>
        </w:rPr>
        <w:t>Contact the Social Security Administration</w:t>
      </w:r>
    </w:p>
    <w:p w14:paraId="31FB27C8" w14:textId="77777777" w:rsidR="00ED1736" w:rsidRPr="00ED1736" w:rsidRDefault="00ED1736" w:rsidP="00ED1736">
      <w:pPr>
        <w:shd w:val="clear" w:color="auto" w:fill="FFFFFF"/>
        <w:spacing w:after="100" w:afterAutospacing="1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If someone is using your Social Security number for employment purposes, the Administration may choose to issue you a new number.</w:t>
      </w:r>
    </w:p>
    <w:p w14:paraId="0B31EF43" w14:textId="77777777" w:rsidR="00ED1736" w:rsidRPr="00ED1736" w:rsidRDefault="00ED1736" w:rsidP="00ED1736">
      <w:pPr>
        <w:shd w:val="clear" w:color="auto" w:fill="FFFFFF"/>
        <w:spacing w:before="150" w:after="150" w:line="360" w:lineRule="atLeast"/>
        <w:outlineLvl w:val="3"/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24"/>
          <w:szCs w:val="24"/>
          <w14:ligatures w14:val="none"/>
        </w:rPr>
      </w:pPr>
      <w:r w:rsidRPr="00ED1736"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24"/>
          <w:szCs w:val="24"/>
          <w14:ligatures w14:val="none"/>
        </w:rPr>
        <w:t xml:space="preserve">Contact the four major credit </w:t>
      </w:r>
      <w:proofErr w:type="gramStart"/>
      <w:r w:rsidRPr="00ED1736">
        <w:rPr>
          <w:rFonts w:ascii="Times New Roman" w:eastAsia="Times New Roman" w:hAnsi="Times New Roman" w:cs="Times New Roman"/>
          <w:color w:val="275317" w:themeColor="accent6" w:themeShade="80"/>
          <w:spacing w:val="6"/>
          <w:kern w:val="0"/>
          <w:sz w:val="24"/>
          <w:szCs w:val="24"/>
          <w14:ligatures w14:val="none"/>
        </w:rPr>
        <w:t>bureaus</w:t>
      </w:r>
      <w:proofErr w:type="gramEnd"/>
    </w:p>
    <w:p w14:paraId="15B49B62" w14:textId="77777777" w:rsidR="00ED1736" w:rsidRPr="00ED1736" w:rsidRDefault="00ED1736" w:rsidP="00ED1736">
      <w:pPr>
        <w:shd w:val="clear" w:color="auto" w:fill="FFFFFF"/>
        <w:spacing w:after="100" w:afterAutospacing="1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 xml:space="preserve">Request that inquiries be removed from your report </w:t>
      </w:r>
      <w:proofErr w:type="gramStart"/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from</w:t>
      </w:r>
      <w:proofErr w:type="gramEnd"/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 xml:space="preserve"> the companies that opened fraudulent accounts. Request that fraud alerts be placed on your accounts and ask that creditors call you before opening new accounts or </w:t>
      </w:r>
      <w:proofErr w:type="gramStart"/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make</w:t>
      </w:r>
      <w:proofErr w:type="gramEnd"/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 xml:space="preserve"> changes to existing accounts.</w:t>
      </w:r>
    </w:p>
    <w:p w14:paraId="4CB9C15D" w14:textId="77777777" w:rsidR="00ED1736" w:rsidRPr="00ED1736" w:rsidRDefault="00ED1736" w:rsidP="00ED173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95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TransUnion: </w:t>
      </w:r>
      <w:hyperlink r:id="rId7" w:history="1">
        <w:r w:rsidRPr="00ED1736">
          <w:rPr>
            <w:rFonts w:ascii="Arial" w:eastAsia="Times New Roman" w:hAnsi="Arial" w:cs="Arial"/>
            <w:color w:val="082247"/>
            <w:spacing w:val="6"/>
            <w:kern w:val="0"/>
            <w:sz w:val="24"/>
            <w:szCs w:val="24"/>
            <w:u w:val="single"/>
            <w14:ligatures w14:val="none"/>
          </w:rPr>
          <w:t>833-806-1627</w:t>
        </w:r>
      </w:hyperlink>
    </w:p>
    <w:p w14:paraId="0D3BE08F" w14:textId="77777777" w:rsidR="00ED1736" w:rsidRPr="00ED1736" w:rsidRDefault="00ED1736" w:rsidP="00ED173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95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Experian: </w:t>
      </w:r>
      <w:hyperlink r:id="rId8" w:history="1">
        <w:r w:rsidRPr="00ED1736">
          <w:rPr>
            <w:rFonts w:ascii="Arial" w:eastAsia="Times New Roman" w:hAnsi="Arial" w:cs="Arial"/>
            <w:color w:val="082247"/>
            <w:spacing w:val="6"/>
            <w:kern w:val="0"/>
            <w:sz w:val="24"/>
            <w:szCs w:val="24"/>
            <w:u w:val="single"/>
            <w14:ligatures w14:val="none"/>
          </w:rPr>
          <w:t>866-617-1894</w:t>
        </w:r>
      </w:hyperlink>
    </w:p>
    <w:p w14:paraId="4D228446" w14:textId="77777777" w:rsidR="00ED1736" w:rsidRPr="00ED1736" w:rsidRDefault="00ED1736" w:rsidP="00ED173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95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Equifax: </w:t>
      </w:r>
      <w:hyperlink r:id="rId9" w:history="1">
        <w:r w:rsidRPr="00ED1736">
          <w:rPr>
            <w:rFonts w:ascii="Arial" w:eastAsia="Times New Roman" w:hAnsi="Arial" w:cs="Arial"/>
            <w:color w:val="082247"/>
            <w:spacing w:val="6"/>
            <w:kern w:val="0"/>
            <w:sz w:val="24"/>
            <w:szCs w:val="24"/>
            <w:u w:val="single"/>
            <w14:ligatures w14:val="none"/>
          </w:rPr>
          <w:t>888-378-4329</w:t>
        </w:r>
      </w:hyperlink>
    </w:p>
    <w:p w14:paraId="40393F5B" w14:textId="77777777" w:rsidR="00ED1736" w:rsidRPr="00ED1736" w:rsidRDefault="00ED1736" w:rsidP="00ED173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495"/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</w:pPr>
      <w:r w:rsidRPr="00ED1736">
        <w:rPr>
          <w:rFonts w:ascii="Arial" w:eastAsia="Times New Roman" w:hAnsi="Arial" w:cs="Arial"/>
          <w:color w:val="454545"/>
          <w:spacing w:val="6"/>
          <w:kern w:val="0"/>
          <w:sz w:val="24"/>
          <w:szCs w:val="24"/>
          <w14:ligatures w14:val="none"/>
        </w:rPr>
        <w:t>Innovis: </w:t>
      </w:r>
      <w:hyperlink r:id="rId10" w:history="1">
        <w:r w:rsidRPr="00ED1736">
          <w:rPr>
            <w:rFonts w:ascii="Arial" w:eastAsia="Times New Roman" w:hAnsi="Arial" w:cs="Arial"/>
            <w:color w:val="082247"/>
            <w:spacing w:val="6"/>
            <w:kern w:val="0"/>
            <w:sz w:val="24"/>
            <w:szCs w:val="24"/>
            <w:u w:val="single"/>
            <w14:ligatures w14:val="none"/>
          </w:rPr>
          <w:t>800-540-2505</w:t>
        </w:r>
      </w:hyperlink>
    </w:p>
    <w:p w14:paraId="1B02B030" w14:textId="77777777" w:rsidR="0005085E" w:rsidRDefault="0005085E"/>
    <w:sectPr w:rsidR="0005085E" w:rsidSect="00ED173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B6D4E"/>
    <w:multiLevelType w:val="multilevel"/>
    <w:tmpl w:val="3F4E1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112443"/>
    <w:multiLevelType w:val="multilevel"/>
    <w:tmpl w:val="920C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7618814">
    <w:abstractNumId w:val="0"/>
  </w:num>
  <w:num w:numId="2" w16cid:durableId="1737163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736"/>
    <w:rsid w:val="0005085E"/>
    <w:rsid w:val="005611B4"/>
    <w:rsid w:val="006019B0"/>
    <w:rsid w:val="00655D76"/>
    <w:rsid w:val="008A1AF2"/>
    <w:rsid w:val="008E1BE6"/>
    <w:rsid w:val="00ED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9C948"/>
  <w15:chartTrackingRefBased/>
  <w15:docId w15:val="{EF2BCA6E-4B92-4318-9F3C-35FB274E5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HAns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7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7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7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7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7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73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73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73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73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7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7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7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7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7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7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7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7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7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7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7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73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7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73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7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7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7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7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7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7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61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1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65032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66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82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31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282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0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66358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26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203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130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64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4507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09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94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6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18666171894" TargetMode="External"/><Relationship Id="rId3" Type="http://schemas.openxmlformats.org/officeDocument/2006/relationships/settings" Target="settings.xml"/><Relationship Id="rId7" Type="http://schemas.openxmlformats.org/officeDocument/2006/relationships/hyperlink" Target="tel:+1833806162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mbt.com/resources/contact-us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tel:+180054025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+18883784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Scarbrough</dc:creator>
  <cp:keywords/>
  <dc:description/>
  <cp:lastModifiedBy>Jackson Kainz</cp:lastModifiedBy>
  <cp:revision>2</cp:revision>
  <dcterms:created xsi:type="dcterms:W3CDTF">2024-05-15T15:27:00Z</dcterms:created>
  <dcterms:modified xsi:type="dcterms:W3CDTF">2024-05-15T15:27:00Z</dcterms:modified>
</cp:coreProperties>
</file>