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7D7C9" w14:textId="77777777" w:rsidR="00B05980" w:rsidRPr="00B05980" w:rsidRDefault="00B05980" w:rsidP="00B05980">
      <w:pPr>
        <w:shd w:val="clear" w:color="auto" w:fill="FFFFFF"/>
        <w:spacing w:before="150" w:after="150" w:line="600" w:lineRule="atLeast"/>
        <w:outlineLvl w:val="0"/>
        <w:rPr>
          <w:rFonts w:ascii="Times New Roman" w:eastAsia="Times New Roman" w:hAnsi="Times New Roman" w:cs="Times New Roman"/>
          <w:color w:val="275317" w:themeColor="accent6" w:themeShade="80"/>
          <w:spacing w:val="6"/>
          <w:kern w:val="36"/>
          <w:sz w:val="48"/>
          <w:szCs w:val="48"/>
          <w14:ligatures w14:val="none"/>
        </w:rPr>
      </w:pPr>
      <w:r w:rsidRPr="00B05980">
        <w:rPr>
          <w:rFonts w:ascii="Times New Roman" w:eastAsia="Times New Roman" w:hAnsi="Times New Roman" w:cs="Times New Roman"/>
          <w:color w:val="275317" w:themeColor="accent6" w:themeShade="80"/>
          <w:spacing w:val="6"/>
          <w:kern w:val="36"/>
          <w:sz w:val="48"/>
          <w:szCs w:val="48"/>
          <w14:ligatures w14:val="none"/>
        </w:rPr>
        <w:t>Online Protection</w:t>
      </w:r>
    </w:p>
    <w:p w14:paraId="040DFE82" w14:textId="77777777" w:rsidR="00B05980" w:rsidRPr="00B05980" w:rsidRDefault="00B05980" w:rsidP="00B05980">
      <w:pPr>
        <w:shd w:val="clear" w:color="auto" w:fill="FFFFFF"/>
        <w:spacing w:after="100" w:afterAutospacing="1" w:line="420" w:lineRule="atLeast"/>
        <w:rPr>
          <w:rFonts w:ascii="Arial" w:eastAsia="Times New Roman" w:hAnsi="Arial" w:cs="Arial"/>
          <w:color w:val="000000"/>
          <w:spacing w:val="6"/>
          <w:kern w:val="0"/>
          <w:sz w:val="24"/>
          <w:szCs w:val="24"/>
          <w14:ligatures w14:val="none"/>
        </w:rPr>
      </w:pPr>
      <w:r w:rsidRPr="00B05980">
        <w:rPr>
          <w:rFonts w:ascii="Arial" w:eastAsia="Times New Roman" w:hAnsi="Arial" w:cs="Arial"/>
          <w:noProof/>
          <w:color w:val="000000"/>
          <w:spacing w:val="6"/>
          <w:kern w:val="0"/>
          <w:sz w:val="24"/>
          <w:szCs w:val="24"/>
          <w14:ligatures w14:val="none"/>
        </w:rPr>
        <w:drawing>
          <wp:inline distT="0" distB="0" distL="0" distR="0" wp14:anchorId="24E48DDD" wp14:editId="6F230DD5">
            <wp:extent cx="466725" cy="66675"/>
            <wp:effectExtent l="0" t="0" r="9525" b="9525"/>
            <wp:docPr id="16" name="Picture 7" descr="Orang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range li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6675"/>
                    </a:xfrm>
                    <a:prstGeom prst="rect">
                      <a:avLst/>
                    </a:prstGeom>
                    <a:noFill/>
                    <a:ln>
                      <a:noFill/>
                    </a:ln>
                  </pic:spPr>
                </pic:pic>
              </a:graphicData>
            </a:graphic>
          </wp:inline>
        </w:drawing>
      </w:r>
    </w:p>
    <w:p w14:paraId="27E97574" w14:textId="77777777" w:rsidR="00B05980" w:rsidRPr="00B05980" w:rsidRDefault="00B05980" w:rsidP="00B05980">
      <w:pPr>
        <w:shd w:val="clear" w:color="auto" w:fill="FFFFFF"/>
        <w:spacing w:after="100" w:afterAutospacing="1" w:line="420" w:lineRule="atLeast"/>
        <w:rPr>
          <w:rFonts w:ascii="Arial" w:eastAsia="Times New Roman" w:hAnsi="Arial" w:cs="Arial"/>
          <w:color w:val="000000"/>
          <w:spacing w:val="6"/>
          <w:kern w:val="0"/>
          <w:sz w:val="24"/>
          <w:szCs w:val="24"/>
          <w14:ligatures w14:val="none"/>
        </w:rPr>
      </w:pPr>
      <w:r w:rsidRPr="00B05980">
        <w:rPr>
          <w:rFonts w:ascii="Arial" w:eastAsia="Times New Roman" w:hAnsi="Arial" w:cs="Arial"/>
          <w:color w:val="000000"/>
          <w:spacing w:val="6"/>
          <w:kern w:val="0"/>
          <w:sz w:val="24"/>
          <w:szCs w:val="24"/>
          <w14:ligatures w14:val="none"/>
        </w:rPr>
        <w:t>When providing personal information online — such as completing an application or shopping — it's important that you take steps to maximize your safety.</w:t>
      </w:r>
    </w:p>
    <w:p w14:paraId="424BADC5" w14:textId="77777777" w:rsidR="00B05980" w:rsidRPr="00B05980" w:rsidRDefault="00B05980" w:rsidP="00B05980">
      <w:pPr>
        <w:shd w:val="clear" w:color="auto" w:fill="F0F1F0"/>
        <w:spacing w:before="150" w:after="150" w:line="510" w:lineRule="atLeast"/>
        <w:jc w:val="center"/>
        <w:outlineLvl w:val="1"/>
        <w:rPr>
          <w:rFonts w:ascii="Times New Roman" w:eastAsia="Times New Roman" w:hAnsi="Times New Roman" w:cs="Times New Roman"/>
          <w:color w:val="275317" w:themeColor="accent6" w:themeShade="80"/>
          <w:spacing w:val="6"/>
          <w:kern w:val="0"/>
          <w:sz w:val="36"/>
          <w:szCs w:val="36"/>
          <w14:ligatures w14:val="none"/>
        </w:rPr>
      </w:pPr>
      <w:r w:rsidRPr="00B05980">
        <w:rPr>
          <w:rFonts w:ascii="Times New Roman" w:eastAsia="Times New Roman" w:hAnsi="Times New Roman" w:cs="Times New Roman"/>
          <w:color w:val="275317" w:themeColor="accent6" w:themeShade="80"/>
          <w:spacing w:val="6"/>
          <w:kern w:val="0"/>
          <w:sz w:val="36"/>
          <w:szCs w:val="36"/>
          <w14:ligatures w14:val="none"/>
        </w:rPr>
        <w:t>How to protect your online information</w:t>
      </w:r>
    </w:p>
    <w:p w14:paraId="6C56351B" w14:textId="77777777" w:rsidR="00B05980" w:rsidRPr="00B05980" w:rsidRDefault="00B05980" w:rsidP="00B05980">
      <w:pPr>
        <w:shd w:val="clear" w:color="auto" w:fill="F0F1F0"/>
        <w:spacing w:after="100" w:afterAutospacing="1"/>
        <w:jc w:val="center"/>
        <w:rPr>
          <w:rFonts w:ascii="Arial" w:eastAsia="Times New Roman" w:hAnsi="Arial" w:cs="Arial"/>
          <w:color w:val="454545"/>
          <w:spacing w:val="6"/>
          <w:kern w:val="0"/>
          <w:sz w:val="24"/>
          <w:szCs w:val="24"/>
          <w14:ligatures w14:val="none"/>
        </w:rPr>
      </w:pPr>
      <w:r w:rsidRPr="00B05980">
        <w:rPr>
          <w:rFonts w:ascii="Arial" w:eastAsia="Times New Roman" w:hAnsi="Arial" w:cs="Arial"/>
          <w:noProof/>
          <w:color w:val="454545"/>
          <w:spacing w:val="6"/>
          <w:kern w:val="0"/>
          <w:sz w:val="24"/>
          <w:szCs w:val="24"/>
          <w14:ligatures w14:val="none"/>
        </w:rPr>
        <w:drawing>
          <wp:inline distT="0" distB="0" distL="0" distR="0" wp14:anchorId="2ED68736" wp14:editId="770DEC92">
            <wp:extent cx="466725" cy="66675"/>
            <wp:effectExtent l="0" t="0" r="9525" b="9525"/>
            <wp:docPr id="17" name="Picture 6" descr="Orang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range li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6675"/>
                    </a:xfrm>
                    <a:prstGeom prst="rect">
                      <a:avLst/>
                    </a:prstGeom>
                    <a:noFill/>
                    <a:ln>
                      <a:noFill/>
                    </a:ln>
                  </pic:spPr>
                </pic:pic>
              </a:graphicData>
            </a:graphic>
          </wp:inline>
        </w:drawing>
      </w:r>
    </w:p>
    <w:p w14:paraId="42404525" w14:textId="77777777" w:rsidR="00B05980" w:rsidRPr="00B05980" w:rsidRDefault="00B05980" w:rsidP="00B05980">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B05980">
        <w:rPr>
          <w:rFonts w:ascii="Times New Roman" w:eastAsia="Times New Roman" w:hAnsi="Times New Roman" w:cs="Times New Roman"/>
          <w:color w:val="275317" w:themeColor="accent6" w:themeShade="80"/>
          <w:spacing w:val="6"/>
          <w:kern w:val="0"/>
          <w:sz w:val="27"/>
          <w:szCs w:val="27"/>
          <w14:ligatures w14:val="none"/>
        </w:rPr>
        <w:t>General guidelines for online security</w:t>
      </w:r>
    </w:p>
    <w:p w14:paraId="36A96B7E" w14:textId="707ADE98" w:rsidR="00B05980" w:rsidRPr="00B05980" w:rsidRDefault="00B05980" w:rsidP="00B05980">
      <w:pPr>
        <w:numPr>
          <w:ilvl w:val="0"/>
          <w:numId w:val="1"/>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 xml:space="preserve">Look for a closed padlock in the lower </w:t>
      </w:r>
      <w:r w:rsidR="0020694A" w:rsidRPr="00B05980">
        <w:rPr>
          <w:rFonts w:ascii="Arial" w:eastAsia="Times New Roman" w:hAnsi="Arial" w:cs="Arial"/>
          <w:color w:val="454545"/>
          <w:spacing w:val="6"/>
          <w:kern w:val="0"/>
          <w:sz w:val="24"/>
          <w:szCs w:val="24"/>
          <w14:ligatures w14:val="none"/>
        </w:rPr>
        <w:t>right-hand</w:t>
      </w:r>
      <w:r w:rsidRPr="00B05980">
        <w:rPr>
          <w:rFonts w:ascii="Arial" w:eastAsia="Times New Roman" w:hAnsi="Arial" w:cs="Arial"/>
          <w:color w:val="454545"/>
          <w:spacing w:val="6"/>
          <w:kern w:val="0"/>
          <w:sz w:val="24"/>
          <w:szCs w:val="24"/>
          <w14:ligatures w14:val="none"/>
        </w:rPr>
        <w:t xml:space="preserve"> corner of your web browser or "https" in your website address to indicate that your internet connection is secure, preventing anyone other than the intended target from accessing your information as it travels through the internet.</w:t>
      </w:r>
    </w:p>
    <w:p w14:paraId="1C8D8C74" w14:textId="77777777" w:rsidR="00B05980" w:rsidRPr="00B05980" w:rsidRDefault="00B05980" w:rsidP="00B05980">
      <w:pPr>
        <w:numPr>
          <w:ilvl w:val="0"/>
          <w:numId w:val="1"/>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Use a firewall program, which acts like a security guard for your computer and network, permitting the right kind of traffic to pass through and preventing the wrong kind of traffic from passing through. Use current anti-virus software to scan for and remove viruses from your computer.</w:t>
      </w:r>
    </w:p>
    <w:p w14:paraId="7D520325" w14:textId="77777777" w:rsidR="00B05980" w:rsidRPr="00B05980" w:rsidRDefault="00B05980" w:rsidP="00B05980">
      <w:pPr>
        <w:numPr>
          <w:ilvl w:val="0"/>
          <w:numId w:val="1"/>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Use online and mobile banking to monitor your account activity. Set up email and/or text alerts for high-dollar transactions to help you catch potential fraud quickly.</w:t>
      </w:r>
    </w:p>
    <w:p w14:paraId="4E4FADCF" w14:textId="77777777" w:rsidR="00B05980" w:rsidRPr="00B05980" w:rsidRDefault="00B05980" w:rsidP="00B05980">
      <w:pPr>
        <w:numPr>
          <w:ilvl w:val="0"/>
          <w:numId w:val="1"/>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Always log off to end your online session. Turn off automatic login features that save your username and password.</w:t>
      </w:r>
    </w:p>
    <w:p w14:paraId="61CBB258" w14:textId="77777777" w:rsidR="00B05980" w:rsidRPr="00B05980" w:rsidRDefault="00B05980" w:rsidP="00B05980">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B05980">
        <w:rPr>
          <w:rFonts w:ascii="Times New Roman" w:eastAsia="Times New Roman" w:hAnsi="Times New Roman" w:cs="Times New Roman"/>
          <w:color w:val="275317" w:themeColor="accent6" w:themeShade="80"/>
          <w:spacing w:val="6"/>
          <w:kern w:val="0"/>
          <w:sz w:val="27"/>
          <w:szCs w:val="27"/>
          <w14:ligatures w14:val="none"/>
        </w:rPr>
        <w:t xml:space="preserve">Keep an eye open for suspicious fraudulent </w:t>
      </w:r>
      <w:proofErr w:type="gramStart"/>
      <w:r w:rsidRPr="00B05980">
        <w:rPr>
          <w:rFonts w:ascii="Times New Roman" w:eastAsia="Times New Roman" w:hAnsi="Times New Roman" w:cs="Times New Roman"/>
          <w:color w:val="275317" w:themeColor="accent6" w:themeShade="80"/>
          <w:spacing w:val="6"/>
          <w:kern w:val="0"/>
          <w:sz w:val="27"/>
          <w:szCs w:val="27"/>
          <w14:ligatures w14:val="none"/>
        </w:rPr>
        <w:t>emails</w:t>
      </w:r>
      <w:proofErr w:type="gramEnd"/>
    </w:p>
    <w:p w14:paraId="5E85B322" w14:textId="77777777" w:rsidR="00B05980" w:rsidRPr="00B05980" w:rsidRDefault="00B05980" w:rsidP="00B05980">
      <w:pPr>
        <w:shd w:val="clear" w:color="auto" w:fill="F0F1F0"/>
        <w:spacing w:after="100" w:afterAutospacing="1"/>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Even from companies that you know or do business with, be extremely suspicious of any email that:</w:t>
      </w:r>
    </w:p>
    <w:p w14:paraId="4A35FF09" w14:textId="77777777" w:rsidR="00B05980" w:rsidRPr="00B05980" w:rsidRDefault="00B05980" w:rsidP="00B05980">
      <w:pPr>
        <w:numPr>
          <w:ilvl w:val="0"/>
          <w:numId w:val="2"/>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Asks you to confirm, update or provide sensitive information.</w:t>
      </w:r>
    </w:p>
    <w:p w14:paraId="1485D463" w14:textId="77777777" w:rsidR="00B05980" w:rsidRPr="00B05980" w:rsidRDefault="00B05980" w:rsidP="00B05980">
      <w:pPr>
        <w:numPr>
          <w:ilvl w:val="0"/>
          <w:numId w:val="2"/>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Urges you to respond immediately.</w:t>
      </w:r>
    </w:p>
    <w:p w14:paraId="6D31A4D1" w14:textId="77777777" w:rsidR="00B05980" w:rsidRPr="00B05980" w:rsidRDefault="00B05980" w:rsidP="00B05980">
      <w:pPr>
        <w:numPr>
          <w:ilvl w:val="0"/>
          <w:numId w:val="2"/>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Uses popup windows to collect sensitive information.</w:t>
      </w:r>
    </w:p>
    <w:p w14:paraId="248CD160" w14:textId="77777777" w:rsidR="00B05980" w:rsidRPr="00B05980" w:rsidRDefault="00B05980" w:rsidP="00B05980">
      <w:pPr>
        <w:numPr>
          <w:ilvl w:val="0"/>
          <w:numId w:val="2"/>
        </w:numPr>
        <w:shd w:val="clear" w:color="auto" w:fill="F0F1F0"/>
        <w:spacing w:before="100" w:beforeAutospacing="1" w:after="100" w:afterAutospacing="1"/>
        <w:ind w:left="795"/>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Contains typographical or grammatical errors.</w:t>
      </w:r>
    </w:p>
    <w:p w14:paraId="494915A2" w14:textId="77777777" w:rsidR="00B05980" w:rsidRPr="00B05980" w:rsidRDefault="00B05980" w:rsidP="00B05980">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B05980">
        <w:rPr>
          <w:rFonts w:ascii="Times New Roman" w:eastAsia="Times New Roman" w:hAnsi="Times New Roman" w:cs="Times New Roman"/>
          <w:color w:val="275317" w:themeColor="accent6" w:themeShade="80"/>
          <w:spacing w:val="6"/>
          <w:kern w:val="0"/>
          <w:sz w:val="27"/>
          <w:szCs w:val="27"/>
          <w14:ligatures w14:val="none"/>
        </w:rPr>
        <w:t xml:space="preserve">Be cautious about what information you </w:t>
      </w:r>
      <w:proofErr w:type="gramStart"/>
      <w:r w:rsidRPr="00B05980">
        <w:rPr>
          <w:rFonts w:ascii="Times New Roman" w:eastAsia="Times New Roman" w:hAnsi="Times New Roman" w:cs="Times New Roman"/>
          <w:color w:val="275317" w:themeColor="accent6" w:themeShade="80"/>
          <w:spacing w:val="6"/>
          <w:kern w:val="0"/>
          <w:sz w:val="27"/>
          <w:szCs w:val="27"/>
          <w14:ligatures w14:val="none"/>
        </w:rPr>
        <w:t>share</w:t>
      </w:r>
      <w:proofErr w:type="gramEnd"/>
    </w:p>
    <w:p w14:paraId="13CFC5D1" w14:textId="7F2939C0" w:rsidR="00B05980" w:rsidRPr="00B05980" w:rsidRDefault="00B05980" w:rsidP="00B05980">
      <w:pPr>
        <w:shd w:val="clear" w:color="auto" w:fill="F0F1F0"/>
        <w:spacing w:after="100" w:afterAutospacing="1"/>
        <w:rPr>
          <w:rFonts w:ascii="Arial" w:eastAsia="Times New Roman" w:hAnsi="Arial" w:cs="Arial"/>
          <w:color w:val="454545"/>
          <w:spacing w:val="6"/>
          <w:kern w:val="0"/>
          <w:sz w:val="24"/>
          <w:szCs w:val="24"/>
          <w14:ligatures w14:val="none"/>
        </w:rPr>
      </w:pPr>
      <w:r w:rsidRPr="00B05980">
        <w:rPr>
          <w:rFonts w:ascii="Arial" w:eastAsia="Times New Roman" w:hAnsi="Arial" w:cs="Arial"/>
          <w:color w:val="454545"/>
          <w:spacing w:val="6"/>
          <w:kern w:val="0"/>
          <w:sz w:val="24"/>
          <w:szCs w:val="24"/>
          <w14:ligatures w14:val="none"/>
        </w:rPr>
        <w:t xml:space="preserve">Do not provide your account number, Social Security number or bank account details over the internet unless you initiated the </w:t>
      </w:r>
      <w:proofErr w:type="gramStart"/>
      <w:r w:rsidRPr="00B05980">
        <w:rPr>
          <w:rFonts w:ascii="Arial" w:eastAsia="Times New Roman" w:hAnsi="Arial" w:cs="Arial"/>
          <w:color w:val="454545"/>
          <w:spacing w:val="6"/>
          <w:kern w:val="0"/>
          <w:sz w:val="24"/>
          <w:szCs w:val="24"/>
          <w14:ligatures w14:val="none"/>
        </w:rPr>
        <w:t>contact</w:t>
      </w:r>
      <w:proofErr w:type="gramEnd"/>
      <w:r w:rsidRPr="00B05980">
        <w:rPr>
          <w:rFonts w:ascii="Arial" w:eastAsia="Times New Roman" w:hAnsi="Arial" w:cs="Arial"/>
          <w:color w:val="454545"/>
          <w:spacing w:val="6"/>
          <w:kern w:val="0"/>
          <w:sz w:val="24"/>
          <w:szCs w:val="24"/>
          <w14:ligatures w14:val="none"/>
        </w:rPr>
        <w:t xml:space="preserve"> and your connection is secure. If you receive emails that request identifying or financial information, do not respond to them and promptly delete them. </w:t>
      </w:r>
      <w:r w:rsidRPr="00B05980">
        <w:rPr>
          <w:rFonts w:ascii="Arial" w:eastAsia="Times New Roman" w:hAnsi="Arial" w:cs="Arial"/>
          <w:b/>
          <w:bCs/>
          <w:color w:val="454545"/>
          <w:spacing w:val="6"/>
          <w:kern w:val="0"/>
          <w:sz w:val="24"/>
          <w:szCs w:val="24"/>
          <w14:ligatures w14:val="none"/>
        </w:rPr>
        <w:t xml:space="preserve">Legitimate companies, including </w:t>
      </w:r>
      <w:r w:rsidR="0020694A">
        <w:rPr>
          <w:rFonts w:ascii="Arial" w:eastAsia="Times New Roman" w:hAnsi="Arial" w:cs="Arial"/>
          <w:b/>
          <w:bCs/>
          <w:color w:val="454545"/>
          <w:spacing w:val="6"/>
          <w:kern w:val="0"/>
          <w:sz w:val="24"/>
          <w:szCs w:val="24"/>
          <w14:ligatures w14:val="none"/>
        </w:rPr>
        <w:t>Rocky Mountain Bank &amp; Trust</w:t>
      </w:r>
      <w:r w:rsidRPr="00B05980">
        <w:rPr>
          <w:rFonts w:ascii="Arial" w:eastAsia="Times New Roman" w:hAnsi="Arial" w:cs="Arial"/>
          <w:b/>
          <w:bCs/>
          <w:color w:val="454545"/>
          <w:spacing w:val="6"/>
          <w:kern w:val="0"/>
          <w:sz w:val="24"/>
          <w:szCs w:val="24"/>
          <w14:ligatures w14:val="none"/>
        </w:rPr>
        <w:t>, will never request identifying information from you via email.</w:t>
      </w:r>
      <w:r w:rsidRPr="00B05980">
        <w:rPr>
          <w:rFonts w:ascii="Arial" w:eastAsia="Times New Roman" w:hAnsi="Arial" w:cs="Arial"/>
          <w:color w:val="454545"/>
          <w:spacing w:val="6"/>
          <w:kern w:val="0"/>
          <w:sz w:val="24"/>
          <w:szCs w:val="24"/>
          <w14:ligatures w14:val="none"/>
        </w:rPr>
        <w:t xml:space="preserve"> This includes your Social Security number, account numbers, credit card numbers, </w:t>
      </w:r>
      <w:proofErr w:type="gramStart"/>
      <w:r w:rsidRPr="00B05980">
        <w:rPr>
          <w:rFonts w:ascii="Arial" w:eastAsia="Times New Roman" w:hAnsi="Arial" w:cs="Arial"/>
          <w:color w:val="454545"/>
          <w:spacing w:val="6"/>
          <w:kern w:val="0"/>
          <w:sz w:val="24"/>
          <w:szCs w:val="24"/>
          <w14:ligatures w14:val="none"/>
        </w:rPr>
        <w:t>PINs</w:t>
      </w:r>
      <w:proofErr w:type="gramEnd"/>
      <w:r w:rsidRPr="00B05980">
        <w:rPr>
          <w:rFonts w:ascii="Arial" w:eastAsia="Times New Roman" w:hAnsi="Arial" w:cs="Arial"/>
          <w:color w:val="454545"/>
          <w:spacing w:val="6"/>
          <w:kern w:val="0"/>
          <w:sz w:val="24"/>
          <w:szCs w:val="24"/>
          <w14:ligatures w14:val="none"/>
        </w:rPr>
        <w:t xml:space="preserve"> and passwords. </w:t>
      </w:r>
      <w:r w:rsidRPr="00B05980">
        <w:rPr>
          <w:rFonts w:ascii="Arial" w:eastAsia="Times New Roman" w:hAnsi="Arial" w:cs="Arial"/>
          <w:b/>
          <w:bCs/>
          <w:color w:val="454545"/>
          <w:spacing w:val="6"/>
          <w:kern w:val="0"/>
          <w:sz w:val="24"/>
          <w:szCs w:val="24"/>
          <w14:ligatures w14:val="none"/>
        </w:rPr>
        <w:t xml:space="preserve">Similarly, </w:t>
      </w:r>
      <w:r w:rsidR="0020694A">
        <w:rPr>
          <w:rFonts w:ascii="Arial" w:eastAsia="Times New Roman" w:hAnsi="Arial" w:cs="Arial"/>
          <w:b/>
          <w:bCs/>
          <w:color w:val="454545"/>
          <w:spacing w:val="6"/>
          <w:kern w:val="0"/>
          <w:sz w:val="24"/>
          <w:szCs w:val="24"/>
          <w14:ligatures w14:val="none"/>
        </w:rPr>
        <w:t>Rocky Mountain Bank &amp; Trust</w:t>
      </w:r>
      <w:r w:rsidRPr="00B05980">
        <w:rPr>
          <w:rFonts w:ascii="Arial" w:eastAsia="Times New Roman" w:hAnsi="Arial" w:cs="Arial"/>
          <w:b/>
          <w:bCs/>
          <w:color w:val="454545"/>
          <w:spacing w:val="6"/>
          <w:kern w:val="0"/>
          <w:sz w:val="24"/>
          <w:szCs w:val="24"/>
          <w14:ligatures w14:val="none"/>
        </w:rPr>
        <w:t xml:space="preserve"> will never call to ask you for the same identifying information.</w:t>
      </w:r>
    </w:p>
    <w:p w14:paraId="5372F9D7" w14:textId="77777777" w:rsidR="0005085E" w:rsidRDefault="0005085E"/>
    <w:sectPr w:rsidR="0005085E" w:rsidSect="00B0598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A02AEA"/>
    <w:multiLevelType w:val="multilevel"/>
    <w:tmpl w:val="2454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851957"/>
    <w:multiLevelType w:val="multilevel"/>
    <w:tmpl w:val="903E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7170824">
    <w:abstractNumId w:val="0"/>
  </w:num>
  <w:num w:numId="2" w16cid:durableId="1030691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80"/>
    <w:rsid w:val="0005085E"/>
    <w:rsid w:val="0020694A"/>
    <w:rsid w:val="00655D76"/>
    <w:rsid w:val="008A1AF2"/>
    <w:rsid w:val="00B05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C677A"/>
  <w15:chartTrackingRefBased/>
  <w15:docId w15:val="{4C27C4C7-71C5-471F-92BB-BAE7285F6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9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9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9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9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980"/>
    <w:rPr>
      <w:rFonts w:eastAsiaTheme="majorEastAsia" w:cstheme="majorBidi"/>
      <w:color w:val="272727" w:themeColor="text1" w:themeTint="D8"/>
    </w:rPr>
  </w:style>
  <w:style w:type="paragraph" w:styleId="Title">
    <w:name w:val="Title"/>
    <w:basedOn w:val="Normal"/>
    <w:next w:val="Normal"/>
    <w:link w:val="TitleChar"/>
    <w:uiPriority w:val="10"/>
    <w:qFormat/>
    <w:rsid w:val="00B059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98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9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5980"/>
    <w:rPr>
      <w:i/>
      <w:iCs/>
      <w:color w:val="404040" w:themeColor="text1" w:themeTint="BF"/>
    </w:rPr>
  </w:style>
  <w:style w:type="paragraph" w:styleId="ListParagraph">
    <w:name w:val="List Paragraph"/>
    <w:basedOn w:val="Normal"/>
    <w:uiPriority w:val="34"/>
    <w:qFormat/>
    <w:rsid w:val="00B05980"/>
    <w:pPr>
      <w:ind w:left="720"/>
      <w:contextualSpacing/>
    </w:pPr>
  </w:style>
  <w:style w:type="character" w:styleId="IntenseEmphasis">
    <w:name w:val="Intense Emphasis"/>
    <w:basedOn w:val="DefaultParagraphFont"/>
    <w:uiPriority w:val="21"/>
    <w:qFormat/>
    <w:rsid w:val="00B05980"/>
    <w:rPr>
      <w:i/>
      <w:iCs/>
      <w:color w:val="0F4761" w:themeColor="accent1" w:themeShade="BF"/>
    </w:rPr>
  </w:style>
  <w:style w:type="paragraph" w:styleId="IntenseQuote">
    <w:name w:val="Intense Quote"/>
    <w:basedOn w:val="Normal"/>
    <w:next w:val="Normal"/>
    <w:link w:val="IntenseQuoteChar"/>
    <w:uiPriority w:val="30"/>
    <w:qFormat/>
    <w:rsid w:val="00B05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980"/>
    <w:rPr>
      <w:i/>
      <w:iCs/>
      <w:color w:val="0F4761" w:themeColor="accent1" w:themeShade="BF"/>
    </w:rPr>
  </w:style>
  <w:style w:type="character" w:styleId="IntenseReference">
    <w:name w:val="Intense Reference"/>
    <w:basedOn w:val="DefaultParagraphFont"/>
    <w:uiPriority w:val="32"/>
    <w:qFormat/>
    <w:rsid w:val="00B059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179936">
      <w:bodyDiv w:val="1"/>
      <w:marLeft w:val="0"/>
      <w:marRight w:val="0"/>
      <w:marTop w:val="0"/>
      <w:marBottom w:val="0"/>
      <w:divBdr>
        <w:top w:val="none" w:sz="0" w:space="0" w:color="auto"/>
        <w:left w:val="none" w:sz="0" w:space="0" w:color="auto"/>
        <w:bottom w:val="none" w:sz="0" w:space="0" w:color="auto"/>
        <w:right w:val="none" w:sz="0" w:space="0" w:color="auto"/>
      </w:divBdr>
      <w:divsChild>
        <w:div w:id="589049341">
          <w:marLeft w:val="0"/>
          <w:marRight w:val="0"/>
          <w:marTop w:val="0"/>
          <w:marBottom w:val="0"/>
          <w:divBdr>
            <w:top w:val="none" w:sz="0" w:space="0" w:color="auto"/>
            <w:left w:val="none" w:sz="0" w:space="0" w:color="auto"/>
            <w:bottom w:val="none" w:sz="0" w:space="0" w:color="auto"/>
            <w:right w:val="none" w:sz="0" w:space="0" w:color="auto"/>
          </w:divBdr>
          <w:divsChild>
            <w:div w:id="358433127">
              <w:marLeft w:val="-225"/>
              <w:marRight w:val="-225"/>
              <w:marTop w:val="0"/>
              <w:marBottom w:val="0"/>
              <w:divBdr>
                <w:top w:val="none" w:sz="0" w:space="0" w:color="auto"/>
                <w:left w:val="none" w:sz="0" w:space="0" w:color="auto"/>
                <w:bottom w:val="none" w:sz="0" w:space="0" w:color="auto"/>
                <w:right w:val="none" w:sz="0" w:space="0" w:color="auto"/>
              </w:divBdr>
              <w:divsChild>
                <w:div w:id="709573663">
                  <w:marLeft w:val="0"/>
                  <w:marRight w:val="0"/>
                  <w:marTop w:val="0"/>
                  <w:marBottom w:val="0"/>
                  <w:divBdr>
                    <w:top w:val="none" w:sz="0" w:space="0" w:color="auto"/>
                    <w:left w:val="none" w:sz="0" w:space="0" w:color="auto"/>
                    <w:bottom w:val="none" w:sz="0" w:space="0" w:color="auto"/>
                    <w:right w:val="none" w:sz="0" w:space="0" w:color="auto"/>
                  </w:divBdr>
                  <w:divsChild>
                    <w:div w:id="168571058">
                      <w:marLeft w:val="0"/>
                      <w:marRight w:val="0"/>
                      <w:marTop w:val="0"/>
                      <w:marBottom w:val="0"/>
                      <w:divBdr>
                        <w:top w:val="none" w:sz="0" w:space="0" w:color="auto"/>
                        <w:left w:val="none" w:sz="0" w:space="0" w:color="auto"/>
                        <w:bottom w:val="none" w:sz="0" w:space="0" w:color="auto"/>
                        <w:right w:val="none" w:sz="0" w:space="0" w:color="auto"/>
                      </w:divBdr>
                      <w:divsChild>
                        <w:div w:id="427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06437">
          <w:marLeft w:val="0"/>
          <w:marRight w:val="0"/>
          <w:marTop w:val="0"/>
          <w:marBottom w:val="0"/>
          <w:divBdr>
            <w:top w:val="none" w:sz="0" w:space="0" w:color="auto"/>
            <w:left w:val="none" w:sz="0" w:space="0" w:color="auto"/>
            <w:bottom w:val="none" w:sz="0" w:space="0" w:color="auto"/>
            <w:right w:val="none" w:sz="0" w:space="0" w:color="auto"/>
          </w:divBdr>
          <w:divsChild>
            <w:div w:id="1403530750">
              <w:marLeft w:val="-225"/>
              <w:marRight w:val="-225"/>
              <w:marTop w:val="0"/>
              <w:marBottom w:val="0"/>
              <w:divBdr>
                <w:top w:val="none" w:sz="0" w:space="0" w:color="auto"/>
                <w:left w:val="none" w:sz="0" w:space="0" w:color="auto"/>
                <w:bottom w:val="none" w:sz="0" w:space="0" w:color="auto"/>
                <w:right w:val="none" w:sz="0" w:space="0" w:color="auto"/>
              </w:divBdr>
              <w:divsChild>
                <w:div w:id="758871757">
                  <w:marLeft w:val="0"/>
                  <w:marRight w:val="0"/>
                  <w:marTop w:val="0"/>
                  <w:marBottom w:val="0"/>
                  <w:divBdr>
                    <w:top w:val="none" w:sz="0" w:space="0" w:color="auto"/>
                    <w:left w:val="none" w:sz="0" w:space="0" w:color="auto"/>
                    <w:bottom w:val="none" w:sz="0" w:space="0" w:color="auto"/>
                    <w:right w:val="none" w:sz="0" w:space="0" w:color="auto"/>
                  </w:divBdr>
                  <w:divsChild>
                    <w:div w:id="2035038003">
                      <w:marLeft w:val="0"/>
                      <w:marRight w:val="0"/>
                      <w:marTop w:val="0"/>
                      <w:marBottom w:val="0"/>
                      <w:divBdr>
                        <w:top w:val="none" w:sz="0" w:space="0" w:color="auto"/>
                        <w:left w:val="none" w:sz="0" w:space="0" w:color="auto"/>
                        <w:bottom w:val="none" w:sz="0" w:space="0" w:color="auto"/>
                        <w:right w:val="none" w:sz="0" w:space="0" w:color="auto"/>
                      </w:divBdr>
                      <w:divsChild>
                        <w:div w:id="58387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Scarbrough</dc:creator>
  <cp:keywords/>
  <dc:description/>
  <cp:lastModifiedBy>Joan Scarbrough</cp:lastModifiedBy>
  <cp:revision>1</cp:revision>
  <dcterms:created xsi:type="dcterms:W3CDTF">2024-05-07T19:25:00Z</dcterms:created>
  <dcterms:modified xsi:type="dcterms:W3CDTF">2024-05-07T19:40:00Z</dcterms:modified>
</cp:coreProperties>
</file>