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18578" w14:textId="0072F0C0" w:rsidR="00833159" w:rsidRPr="00833159" w:rsidRDefault="00833159" w:rsidP="00833159">
      <w:pPr>
        <w:pStyle w:val="Heading1"/>
        <w:spacing w:before="0" w:after="375" w:line="750" w:lineRule="atLeast"/>
        <w:jc w:val="center"/>
        <w:rPr>
          <w:rFonts w:ascii="Times New Roman" w:eastAsia="Times New Roman" w:hAnsi="Times New Roman" w:cs="Times New Roman"/>
          <w:b/>
          <w:bCs/>
          <w:color w:val="FFFFFF"/>
          <w:kern w:val="36"/>
          <w:sz w:val="48"/>
          <w:szCs w:val="48"/>
          <w14:ligatures w14:val="none"/>
        </w:rPr>
      </w:pPr>
      <w:r>
        <w:rPr>
          <w:rFonts w:ascii="Times New Roman" w:eastAsia="Times New Roman" w:hAnsi="Times New Roman" w:cs="Times New Roman"/>
          <w:b/>
          <w:bCs/>
          <w:color w:val="275317" w:themeColor="accent6" w:themeShade="80"/>
          <w:kern w:val="36"/>
          <w:sz w:val="48"/>
          <w:szCs w:val="48"/>
          <w14:ligatures w14:val="none"/>
        </w:rPr>
        <w:t xml:space="preserve">What is </w:t>
      </w:r>
      <w:proofErr w:type="gramStart"/>
      <w:r>
        <w:rPr>
          <w:rFonts w:ascii="Times New Roman" w:eastAsia="Times New Roman" w:hAnsi="Times New Roman" w:cs="Times New Roman"/>
          <w:b/>
          <w:bCs/>
          <w:color w:val="275317" w:themeColor="accent6" w:themeShade="80"/>
          <w:kern w:val="36"/>
          <w:sz w:val="48"/>
          <w:szCs w:val="48"/>
          <w14:ligatures w14:val="none"/>
        </w:rPr>
        <w:t>Mobile</w:t>
      </w:r>
      <w:proofErr w:type="gramEnd"/>
      <w:r>
        <w:rPr>
          <w:rFonts w:ascii="Times New Roman" w:eastAsia="Times New Roman" w:hAnsi="Times New Roman" w:cs="Times New Roman"/>
          <w:b/>
          <w:bCs/>
          <w:color w:val="275317" w:themeColor="accent6" w:themeShade="80"/>
          <w:kern w:val="36"/>
          <w:sz w:val="48"/>
          <w:szCs w:val="48"/>
          <w14:ligatures w14:val="none"/>
        </w:rPr>
        <w:t xml:space="preserve"> </w:t>
      </w:r>
      <w:proofErr w:type="spellStart"/>
      <w:proofErr w:type="gramStart"/>
      <w:r>
        <w:rPr>
          <w:rFonts w:ascii="Times New Roman" w:eastAsia="Times New Roman" w:hAnsi="Times New Roman" w:cs="Times New Roman"/>
          <w:b/>
          <w:bCs/>
          <w:color w:val="275317" w:themeColor="accent6" w:themeShade="80"/>
          <w:kern w:val="36"/>
          <w:sz w:val="48"/>
          <w:szCs w:val="48"/>
          <w14:ligatures w14:val="none"/>
        </w:rPr>
        <w:t>Wallet?</w:t>
      </w:r>
      <w:r w:rsidRPr="00833159">
        <w:rPr>
          <w:rFonts w:ascii="Times New Roman" w:eastAsia="Times New Roman" w:hAnsi="Times New Roman" w:cs="Times New Roman"/>
          <w:b/>
          <w:bCs/>
          <w:color w:val="FFFFFF"/>
          <w:kern w:val="36"/>
          <w:sz w:val="48"/>
          <w:szCs w:val="48"/>
          <w14:ligatures w14:val="none"/>
        </w:rPr>
        <w:t>Wallet</w:t>
      </w:r>
      <w:proofErr w:type="spellEnd"/>
      <w:proofErr w:type="gramEnd"/>
      <w:r w:rsidRPr="00833159">
        <w:rPr>
          <w:rFonts w:ascii="Times New Roman" w:eastAsia="Times New Roman" w:hAnsi="Times New Roman" w:cs="Times New Roman"/>
          <w:b/>
          <w:bCs/>
          <w:color w:val="FFFFFF"/>
          <w:kern w:val="36"/>
          <w:sz w:val="48"/>
          <w:szCs w:val="48"/>
          <w14:ligatures w14:val="none"/>
        </w:rPr>
        <w:t>?</w:t>
      </w:r>
    </w:p>
    <w:p w14:paraId="166A2516" w14:textId="3E92159A"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Smartphones have changed the way we connect. They allow us to quickly call, text, email, participate in social media, and instantly access our bank accounts. And with secure technology, smartphones are also changing the way we spend money, including giving us the ability to make payments using a mobile wallet.</w:t>
      </w:r>
    </w:p>
    <w:p w14:paraId="011D8454"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A mobile wallet is a digital wallet that lives on your smart device. It’s like your physical wallet, but it can hold digital copies of your debit and credit cards, car insurance, boarding passes, COVID-19 vaccine cards, and more. The mobile wallet payment feature, combined with the digital payment options of Apple Pay®, Samsung Pay, and Google Pay™, allows you to securely pay in stores right from your phone or watch, and online or within apps from your phone. You can tap to pay with any credit or debit card you’ve added to your mobile wallet.</w:t>
      </w:r>
    </w:p>
    <w:p w14:paraId="646A3AFE" w14:textId="77777777" w:rsidR="00833159" w:rsidRPr="00833159" w:rsidRDefault="00833159" w:rsidP="00833159">
      <w:pPr>
        <w:spacing w:before="150" w:after="150" w:line="510" w:lineRule="atLeast"/>
        <w:outlineLvl w:val="1"/>
        <w:rPr>
          <w:rFonts w:ascii="Times New Roman" w:eastAsia="Times New Roman" w:hAnsi="Times New Roman" w:cs="Times New Roman"/>
          <w:color w:val="275317" w:themeColor="accent6" w:themeShade="80"/>
          <w:kern w:val="0"/>
          <w:sz w:val="36"/>
          <w:szCs w:val="36"/>
          <w14:ligatures w14:val="none"/>
        </w:rPr>
      </w:pPr>
      <w:r w:rsidRPr="00833159">
        <w:rPr>
          <w:rFonts w:ascii="Times New Roman" w:eastAsia="Times New Roman" w:hAnsi="Times New Roman" w:cs="Times New Roman"/>
          <w:color w:val="275317" w:themeColor="accent6" w:themeShade="80"/>
          <w:kern w:val="0"/>
          <w:sz w:val="36"/>
          <w:szCs w:val="36"/>
          <w14:ligatures w14:val="none"/>
        </w:rPr>
        <w:t>Is mobile wallet safe?</w:t>
      </w:r>
    </w:p>
    <w:p w14:paraId="5A66101E"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Yes, a mobile wallet is safe. It’s important to note that it is still safe to use your physical debit and credit cards, since anti-fraud technology is always advancing. But mobile wallets provide an added layer of protection by encrypting your full card number, expiration date, and card security code. Encryption is when information is scrambled into a secure format that’s unreadable. Unlocking the information (making a purchase on your card) requires you to log in to your device.</w:t>
      </w:r>
    </w:p>
    <w:p w14:paraId="18853F25" w14:textId="3F251B5F"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Storing your cards in your mobile wallet helps you protect them from being lost or stolen. If your phone is lost or stolen, you can use online banking to </w:t>
      </w:r>
      <w:hyperlink r:id="rId5" w:history="1">
        <w:r w:rsidRPr="00237BE8">
          <w:rPr>
            <w:rStyle w:val="Hyperlink"/>
            <w:rFonts w:ascii="Times New Roman" w:eastAsia="Times New Roman" w:hAnsi="Times New Roman" w:cs="Times New Roman"/>
            <w:kern w:val="0"/>
            <w:sz w:val="24"/>
            <w:szCs w:val="24"/>
            <w14:ligatures w14:val="none"/>
          </w:rPr>
          <w:t>turn your debit card off.</w:t>
        </w:r>
      </w:hyperlink>
    </w:p>
    <w:p w14:paraId="4AD425AA"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Additional benefits of mobile wallet include:</w:t>
      </w:r>
    </w:p>
    <w:p w14:paraId="47B5BF94" w14:textId="77777777" w:rsidR="00833159" w:rsidRPr="00833159" w:rsidRDefault="00833159" w:rsidP="00833159">
      <w:pPr>
        <w:numPr>
          <w:ilvl w:val="0"/>
          <w:numId w:val="4"/>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Faster checkout because there’s no need to find your wallet, insert your card, wait for it be accepted, and sign the pin pad.</w:t>
      </w:r>
    </w:p>
    <w:p w14:paraId="22835BEC" w14:textId="77777777" w:rsidR="00833159" w:rsidRPr="00833159" w:rsidRDefault="00833159" w:rsidP="00833159">
      <w:pPr>
        <w:numPr>
          <w:ilvl w:val="0"/>
          <w:numId w:val="4"/>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Digitally organized cards so you don’t have to spend time finding the card you want to use.</w:t>
      </w:r>
    </w:p>
    <w:p w14:paraId="246A2755" w14:textId="77777777" w:rsidR="00833159" w:rsidRPr="00833159" w:rsidRDefault="00833159" w:rsidP="00833159">
      <w:pPr>
        <w:numPr>
          <w:ilvl w:val="0"/>
          <w:numId w:val="4"/>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Setting a default card so you can easily use that card to pay.</w:t>
      </w:r>
    </w:p>
    <w:p w14:paraId="17739D02" w14:textId="77777777" w:rsidR="00833159" w:rsidRPr="00833159" w:rsidRDefault="00833159" w:rsidP="00833159">
      <w:pPr>
        <w:numPr>
          <w:ilvl w:val="0"/>
          <w:numId w:val="4"/>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Not having to touch card readers and pin pads.</w:t>
      </w:r>
    </w:p>
    <w:p w14:paraId="495B00E3" w14:textId="77777777" w:rsidR="00833159" w:rsidRPr="00833159" w:rsidRDefault="00833159" w:rsidP="00833159">
      <w:pPr>
        <w:spacing w:before="150" w:after="150" w:line="510" w:lineRule="atLeast"/>
        <w:outlineLvl w:val="1"/>
        <w:rPr>
          <w:rFonts w:ascii="Times New Roman" w:eastAsia="Times New Roman" w:hAnsi="Times New Roman" w:cs="Times New Roman"/>
          <w:color w:val="275317" w:themeColor="accent6" w:themeShade="80"/>
          <w:kern w:val="0"/>
          <w:sz w:val="36"/>
          <w:szCs w:val="36"/>
          <w14:ligatures w14:val="none"/>
        </w:rPr>
      </w:pPr>
      <w:r w:rsidRPr="00833159">
        <w:rPr>
          <w:rFonts w:ascii="Times New Roman" w:eastAsia="Times New Roman" w:hAnsi="Times New Roman" w:cs="Times New Roman"/>
          <w:color w:val="275317" w:themeColor="accent6" w:themeShade="80"/>
          <w:kern w:val="0"/>
          <w:sz w:val="36"/>
          <w:szCs w:val="36"/>
          <w14:ligatures w14:val="none"/>
        </w:rPr>
        <w:t xml:space="preserve">Set up your mobile </w:t>
      </w:r>
      <w:proofErr w:type="gramStart"/>
      <w:r w:rsidRPr="00833159">
        <w:rPr>
          <w:rFonts w:ascii="Times New Roman" w:eastAsia="Times New Roman" w:hAnsi="Times New Roman" w:cs="Times New Roman"/>
          <w:color w:val="275317" w:themeColor="accent6" w:themeShade="80"/>
          <w:kern w:val="0"/>
          <w:sz w:val="36"/>
          <w:szCs w:val="36"/>
          <w14:ligatures w14:val="none"/>
        </w:rPr>
        <w:t>wallet</w:t>
      </w:r>
      <w:proofErr w:type="gramEnd"/>
    </w:p>
    <w:p w14:paraId="433DCFEB"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Many smartphones and watches automatically come with mobile wallet technology already installed. You can access your mobile wallet by tapping the icon on your smartphone or going to your Settings section. Generally, you’ll follow these steps:</w:t>
      </w:r>
    </w:p>
    <w:p w14:paraId="355E40D7" w14:textId="77777777" w:rsidR="00833159" w:rsidRPr="00833159" w:rsidRDefault="00833159" w:rsidP="00833159">
      <w:pPr>
        <w:numPr>
          <w:ilvl w:val="0"/>
          <w:numId w:val="5"/>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Open your mobile wallet.</w:t>
      </w:r>
    </w:p>
    <w:p w14:paraId="7BEA431B" w14:textId="77777777" w:rsidR="00833159" w:rsidRPr="00833159" w:rsidRDefault="00833159" w:rsidP="00833159">
      <w:pPr>
        <w:numPr>
          <w:ilvl w:val="0"/>
          <w:numId w:val="5"/>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Add your card information.</w:t>
      </w:r>
    </w:p>
    <w:p w14:paraId="651D5C31" w14:textId="77777777" w:rsidR="00833159" w:rsidRPr="00833159" w:rsidRDefault="00833159" w:rsidP="00833159">
      <w:pPr>
        <w:numPr>
          <w:ilvl w:val="0"/>
          <w:numId w:val="5"/>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Confirm/authorize your cards.</w:t>
      </w:r>
    </w:p>
    <w:p w14:paraId="3266A788" w14:textId="77777777" w:rsidR="00833159" w:rsidRPr="00833159" w:rsidRDefault="00833159" w:rsidP="00833159">
      <w:pPr>
        <w:numPr>
          <w:ilvl w:val="0"/>
          <w:numId w:val="5"/>
        </w:numPr>
        <w:spacing w:before="100" w:beforeAutospacing="1"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Tap to pay with mobile wallet.</w:t>
      </w:r>
    </w:p>
    <w:p w14:paraId="2735DD2E"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The way you add your cards to your mobile wallet will differ depending on the type of device you have.</w:t>
      </w:r>
    </w:p>
    <w:p w14:paraId="58730035" w14:textId="77777777" w:rsidR="00833159" w:rsidRPr="00833159" w:rsidRDefault="00833159" w:rsidP="00833159">
      <w:pPr>
        <w:shd w:val="clear" w:color="auto" w:fill="FFFFFF"/>
        <w:rPr>
          <w:rFonts w:ascii="Times New Roman" w:eastAsia="Times New Roman" w:hAnsi="Times New Roman" w:cs="Times New Roman"/>
          <w:color w:val="275317" w:themeColor="accent6" w:themeShade="80"/>
          <w:kern w:val="0"/>
          <w:sz w:val="24"/>
          <w:szCs w:val="24"/>
          <w14:ligatures w14:val="none"/>
        </w:rPr>
      </w:pPr>
      <w:r w:rsidRPr="00833159">
        <w:rPr>
          <w:rFonts w:ascii="Times New Roman" w:eastAsia="Times New Roman" w:hAnsi="Times New Roman" w:cs="Times New Roman"/>
          <w:color w:val="275317" w:themeColor="accent6" w:themeShade="80"/>
          <w:kern w:val="0"/>
          <w:sz w:val="24"/>
          <w:szCs w:val="24"/>
          <w14:ligatures w14:val="none"/>
        </w:rPr>
        <w:t>Set up Samsung Pay</w:t>
      </w:r>
    </w:p>
    <w:p w14:paraId="4EDBCA91" w14:textId="77777777" w:rsidR="00833159" w:rsidRPr="00833159" w:rsidRDefault="00833159" w:rsidP="00833159">
      <w:pPr>
        <w:numPr>
          <w:ilvl w:val="0"/>
          <w:numId w:val="6"/>
        </w:numPr>
        <w:shd w:val="clear" w:color="auto" w:fill="FFFFFF"/>
        <w:spacing w:before="100" w:beforeAutospacing="1" w:after="100" w:afterAutospacing="1"/>
        <w:ind w:left="270"/>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Make sure you </w:t>
      </w:r>
      <w:hyperlink r:id="rId6" w:tgtFrame="_blank" w:history="1">
        <w:r w:rsidRPr="00833159">
          <w:rPr>
            <w:rFonts w:ascii="Times New Roman" w:eastAsia="Times New Roman" w:hAnsi="Times New Roman" w:cs="Times New Roman"/>
            <w:color w:val="082247"/>
            <w:kern w:val="0"/>
            <w:sz w:val="24"/>
            <w:szCs w:val="24"/>
            <w:u w:val="single"/>
            <w14:ligatures w14:val="none"/>
          </w:rPr>
          <w:t>have Samsung Pay</w:t>
        </w:r>
      </w:hyperlink>
      <w:r w:rsidRPr="00833159">
        <w:rPr>
          <w:rFonts w:ascii="Times New Roman" w:eastAsia="Times New Roman" w:hAnsi="Times New Roman" w:cs="Times New Roman"/>
          <w:kern w:val="0"/>
          <w:sz w:val="24"/>
          <w:szCs w:val="24"/>
          <w14:ligatures w14:val="none"/>
        </w:rPr>
        <w:t> on your Samsung phone.</w:t>
      </w:r>
    </w:p>
    <w:p w14:paraId="60F70A4B" w14:textId="77777777" w:rsidR="00833159" w:rsidRPr="00833159" w:rsidRDefault="00833159" w:rsidP="00833159">
      <w:pPr>
        <w:numPr>
          <w:ilvl w:val="0"/>
          <w:numId w:val="6"/>
        </w:numPr>
        <w:shd w:val="clear" w:color="auto" w:fill="FFFFFF"/>
        <w:spacing w:before="100" w:beforeAutospacing="1" w:after="100" w:afterAutospacing="1"/>
        <w:ind w:left="270"/>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Open Samsung Pay on your phone.</w:t>
      </w:r>
    </w:p>
    <w:p w14:paraId="0052D57D" w14:textId="77777777" w:rsidR="00833159" w:rsidRPr="00833159" w:rsidRDefault="00833159" w:rsidP="00833159">
      <w:pPr>
        <w:numPr>
          <w:ilvl w:val="0"/>
          <w:numId w:val="6"/>
        </w:numPr>
        <w:shd w:val="clear" w:color="auto" w:fill="FFFFFF"/>
        <w:spacing w:before="100" w:beforeAutospacing="1" w:after="100" w:afterAutospacing="1"/>
        <w:ind w:left="270"/>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lastRenderedPageBreak/>
        <w:t>Tap the Menu button (the three horizontal lines) in the top-left corner, and then tap Cards.</w:t>
      </w:r>
    </w:p>
    <w:p w14:paraId="04D4C1A7" w14:textId="77777777" w:rsidR="00833159" w:rsidRPr="00833159" w:rsidRDefault="00833159" w:rsidP="00833159">
      <w:pPr>
        <w:numPr>
          <w:ilvl w:val="0"/>
          <w:numId w:val="6"/>
        </w:numPr>
        <w:shd w:val="clear" w:color="auto" w:fill="FFFFFF"/>
        <w:spacing w:before="100" w:beforeAutospacing="1" w:after="100" w:afterAutospacing="1"/>
        <w:ind w:left="270"/>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Tap the plus sign that says Credit/debit.</w:t>
      </w:r>
    </w:p>
    <w:p w14:paraId="7115E1B5" w14:textId="15B822C1" w:rsidR="00833159" w:rsidRPr="00833159" w:rsidRDefault="00833159" w:rsidP="00833159">
      <w:pPr>
        <w:numPr>
          <w:ilvl w:val="0"/>
          <w:numId w:val="6"/>
        </w:numPr>
        <w:shd w:val="clear" w:color="auto" w:fill="FFFFFF"/>
        <w:spacing w:before="100" w:beforeAutospacing="1" w:after="100" w:afterAutospacing="1"/>
        <w:ind w:left="270"/>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 xml:space="preserve">Follow the instructions to add your </w:t>
      </w:r>
      <w:r>
        <w:rPr>
          <w:rFonts w:ascii="Times New Roman" w:eastAsia="Times New Roman" w:hAnsi="Times New Roman" w:cs="Times New Roman"/>
          <w:kern w:val="0"/>
          <w:sz w:val="24"/>
          <w:szCs w:val="24"/>
          <w14:ligatures w14:val="none"/>
        </w:rPr>
        <w:t>Rocky Mountain Bank &amp; Trust MasterCard</w:t>
      </w:r>
      <w:r w:rsidRPr="00833159">
        <w:rPr>
          <w:rFonts w:ascii="Times New Roman" w:eastAsia="Times New Roman" w:hAnsi="Times New Roman" w:cs="Times New Roman"/>
          <w:kern w:val="0"/>
          <w:sz w:val="24"/>
          <w:szCs w:val="24"/>
          <w14:ligatures w14:val="none"/>
        </w:rPr>
        <w:t>® debit or credit card.</w:t>
      </w:r>
    </w:p>
    <w:p w14:paraId="6F80D43F" w14:textId="77777777" w:rsidR="00833159" w:rsidRPr="00833159" w:rsidRDefault="00833159" w:rsidP="00833159">
      <w:pPr>
        <w:shd w:val="clear" w:color="auto" w:fill="FFFFFF"/>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Check out the article </w:t>
      </w:r>
      <w:hyperlink r:id="rId7" w:tgtFrame="_blank" w:history="1">
        <w:r w:rsidRPr="00833159">
          <w:rPr>
            <w:rFonts w:ascii="Times New Roman" w:eastAsia="Times New Roman" w:hAnsi="Times New Roman" w:cs="Times New Roman"/>
            <w:color w:val="082247"/>
            <w:kern w:val="0"/>
            <w:sz w:val="24"/>
            <w:szCs w:val="24"/>
            <w:u w:val="single"/>
            <w14:ligatures w14:val="none"/>
          </w:rPr>
          <w:t>Add credit or debit cards to Samsung pay</w:t>
        </w:r>
      </w:hyperlink>
      <w:r w:rsidRPr="00833159">
        <w:rPr>
          <w:rFonts w:ascii="Times New Roman" w:eastAsia="Times New Roman" w:hAnsi="Times New Roman" w:cs="Times New Roman"/>
          <w:kern w:val="0"/>
          <w:sz w:val="24"/>
          <w:szCs w:val="24"/>
          <w14:ligatures w14:val="none"/>
        </w:rPr>
        <w:t> on Samsung’s website for more information.</w:t>
      </w:r>
    </w:p>
    <w:p w14:paraId="3C5B79BC" w14:textId="77777777" w:rsidR="00833159" w:rsidRPr="00833159" w:rsidRDefault="00833159" w:rsidP="00833159">
      <w:pPr>
        <w:rPr>
          <w:rFonts w:ascii="Times New Roman" w:eastAsia="Times New Roman" w:hAnsi="Times New Roman" w:cs="Times New Roman"/>
          <w:color w:val="082247"/>
          <w:kern w:val="0"/>
          <w:sz w:val="24"/>
          <w:szCs w:val="24"/>
          <w14:ligatures w14:val="none"/>
        </w:rPr>
      </w:pPr>
      <w:r w:rsidRPr="00833159">
        <w:rPr>
          <w:rFonts w:ascii="Times New Roman" w:eastAsia="Times New Roman" w:hAnsi="Times New Roman" w:cs="Times New Roman"/>
          <w:color w:val="082247"/>
          <w:kern w:val="0"/>
          <w:sz w:val="24"/>
          <w:szCs w:val="24"/>
          <w14:ligatures w14:val="none"/>
        </w:rPr>
        <w:t>Set up Apple Pay</w:t>
      </w:r>
    </w:p>
    <w:p w14:paraId="1C59FD16" w14:textId="77777777" w:rsidR="00833159" w:rsidRPr="00833159" w:rsidRDefault="00833159" w:rsidP="00833159">
      <w:pPr>
        <w:rPr>
          <w:rFonts w:ascii="Times New Roman" w:eastAsia="Times New Roman" w:hAnsi="Times New Roman" w:cs="Times New Roman"/>
          <w:color w:val="082247"/>
          <w:kern w:val="0"/>
          <w:sz w:val="24"/>
          <w:szCs w:val="24"/>
          <w14:ligatures w14:val="none"/>
        </w:rPr>
      </w:pPr>
      <w:r w:rsidRPr="00833159">
        <w:rPr>
          <w:rFonts w:ascii="Times New Roman" w:eastAsia="Times New Roman" w:hAnsi="Times New Roman" w:cs="Times New Roman"/>
          <w:color w:val="082247"/>
          <w:kern w:val="0"/>
          <w:sz w:val="24"/>
          <w:szCs w:val="24"/>
          <w14:ligatures w14:val="none"/>
        </w:rPr>
        <w:t>Set up Google Pay</w:t>
      </w:r>
    </w:p>
    <w:p w14:paraId="434EFC06" w14:textId="2664D996" w:rsidR="00833159" w:rsidRPr="00833159" w:rsidRDefault="00833159" w:rsidP="00833159">
      <w:pPr>
        <w:spacing w:before="100" w:beforeAutospacing="1" w:after="100" w:afterAutospacing="1"/>
        <w:jc w:val="center"/>
        <w:rPr>
          <w:rFonts w:ascii="Times New Roman" w:eastAsia="Times New Roman" w:hAnsi="Times New Roman" w:cs="Times New Roman"/>
          <w:kern w:val="0"/>
          <w:sz w:val="24"/>
          <w:szCs w:val="24"/>
          <w14:ligatures w14:val="none"/>
        </w:rPr>
      </w:pPr>
    </w:p>
    <w:p w14:paraId="48275383" w14:textId="77777777" w:rsidR="00833159" w:rsidRPr="00833159" w:rsidRDefault="00833159" w:rsidP="00833159">
      <w:pPr>
        <w:spacing w:before="150" w:after="150" w:line="510" w:lineRule="atLeast"/>
        <w:outlineLvl w:val="1"/>
        <w:rPr>
          <w:rFonts w:ascii="Times New Roman" w:eastAsia="Times New Roman" w:hAnsi="Times New Roman" w:cs="Times New Roman"/>
          <w:color w:val="275317" w:themeColor="accent6" w:themeShade="80"/>
          <w:kern w:val="0"/>
          <w:sz w:val="36"/>
          <w:szCs w:val="36"/>
          <w14:ligatures w14:val="none"/>
        </w:rPr>
      </w:pPr>
      <w:r w:rsidRPr="00833159">
        <w:rPr>
          <w:rFonts w:ascii="Times New Roman" w:eastAsia="Times New Roman" w:hAnsi="Times New Roman" w:cs="Times New Roman"/>
          <w:color w:val="275317" w:themeColor="accent6" w:themeShade="80"/>
          <w:kern w:val="0"/>
          <w:sz w:val="36"/>
          <w:szCs w:val="36"/>
          <w14:ligatures w14:val="none"/>
        </w:rPr>
        <w:t>How to pay with mobile wallet</w:t>
      </w:r>
    </w:p>
    <w:p w14:paraId="27BBA08F"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 xml:space="preserve">Once you’ve added your cards to your mobile wallet, you can use your device to tap to pay at retailers that display the Contactless Symbol* and accept your card type (Visa®, Mastercard®, Discover®, etc.). This includes grocery stores, pharmacies, hair salons, and gas pumps. You can also use your mobile wallet to pay online and </w:t>
      </w:r>
      <w:proofErr w:type="gramStart"/>
      <w:r w:rsidRPr="00833159">
        <w:rPr>
          <w:rFonts w:ascii="Times New Roman" w:eastAsia="Times New Roman" w:hAnsi="Times New Roman" w:cs="Times New Roman"/>
          <w:kern w:val="0"/>
          <w:sz w:val="24"/>
          <w:szCs w:val="24"/>
          <w14:ligatures w14:val="none"/>
        </w:rPr>
        <w:t>within</w:t>
      </w:r>
      <w:proofErr w:type="gramEnd"/>
      <w:r w:rsidRPr="00833159">
        <w:rPr>
          <w:rFonts w:ascii="Times New Roman" w:eastAsia="Times New Roman" w:hAnsi="Times New Roman" w:cs="Times New Roman"/>
          <w:kern w:val="0"/>
          <w:sz w:val="24"/>
          <w:szCs w:val="24"/>
          <w14:ligatures w14:val="none"/>
        </w:rPr>
        <w:t xml:space="preserve"> apps from your phone.</w:t>
      </w:r>
    </w:p>
    <w:p w14:paraId="640B4ADD" w14:textId="77777777"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noProof/>
          <w:kern w:val="0"/>
          <w:sz w:val="24"/>
          <w:szCs w:val="24"/>
          <w14:ligatures w14:val="none"/>
        </w:rPr>
        <w:drawing>
          <wp:inline distT="0" distB="0" distL="0" distR="0" wp14:anchorId="25444AA9" wp14:editId="47F0FC80">
            <wp:extent cx="1905000" cy="1123950"/>
            <wp:effectExtent l="0" t="0" r="0" b="0"/>
            <wp:docPr id="5" name="Picture 2" descr="Contactless Pa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actless Pay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1123950"/>
                    </a:xfrm>
                    <a:prstGeom prst="rect">
                      <a:avLst/>
                    </a:prstGeom>
                    <a:noFill/>
                    <a:ln>
                      <a:noFill/>
                    </a:ln>
                  </pic:spPr>
                </pic:pic>
              </a:graphicData>
            </a:graphic>
          </wp:inline>
        </w:drawing>
      </w:r>
    </w:p>
    <w:p w14:paraId="2043F3FA" w14:textId="77777777" w:rsidR="00833159" w:rsidRPr="00833159" w:rsidRDefault="00833159" w:rsidP="00833159">
      <w:pPr>
        <w:rPr>
          <w:rFonts w:ascii="Times New Roman" w:eastAsia="Times New Roman" w:hAnsi="Times New Roman" w:cs="Times New Roman"/>
          <w:color w:val="082247"/>
          <w:kern w:val="0"/>
          <w:sz w:val="24"/>
          <w:szCs w:val="24"/>
          <w14:ligatures w14:val="none"/>
        </w:rPr>
      </w:pPr>
      <w:r w:rsidRPr="00833159">
        <w:rPr>
          <w:rFonts w:ascii="Times New Roman" w:eastAsia="Times New Roman" w:hAnsi="Times New Roman" w:cs="Times New Roman"/>
          <w:color w:val="082247"/>
          <w:kern w:val="0"/>
          <w:sz w:val="24"/>
          <w:szCs w:val="24"/>
          <w14:ligatures w14:val="none"/>
        </w:rPr>
        <w:t xml:space="preserve">Pay in </w:t>
      </w:r>
      <w:proofErr w:type="gramStart"/>
      <w:r w:rsidRPr="00833159">
        <w:rPr>
          <w:rFonts w:ascii="Times New Roman" w:eastAsia="Times New Roman" w:hAnsi="Times New Roman" w:cs="Times New Roman"/>
          <w:color w:val="082247"/>
          <w:kern w:val="0"/>
          <w:sz w:val="24"/>
          <w:szCs w:val="24"/>
          <w14:ligatures w14:val="none"/>
        </w:rPr>
        <w:t>stores</w:t>
      </w:r>
      <w:proofErr w:type="gramEnd"/>
    </w:p>
    <w:p w14:paraId="69F382AD" w14:textId="77777777" w:rsidR="00833159" w:rsidRPr="00833159" w:rsidRDefault="00833159" w:rsidP="00833159">
      <w:pPr>
        <w:rPr>
          <w:rFonts w:ascii="Times New Roman" w:eastAsia="Times New Roman" w:hAnsi="Times New Roman" w:cs="Times New Roman"/>
          <w:color w:val="082247"/>
          <w:kern w:val="0"/>
          <w:sz w:val="24"/>
          <w:szCs w:val="24"/>
          <w14:ligatures w14:val="none"/>
        </w:rPr>
      </w:pPr>
      <w:r w:rsidRPr="00833159">
        <w:rPr>
          <w:rFonts w:ascii="Times New Roman" w:eastAsia="Times New Roman" w:hAnsi="Times New Roman" w:cs="Times New Roman"/>
          <w:color w:val="082247"/>
          <w:kern w:val="0"/>
          <w:sz w:val="24"/>
          <w:szCs w:val="24"/>
          <w14:ligatures w14:val="none"/>
        </w:rPr>
        <w:t xml:space="preserve">Pay online or within </w:t>
      </w:r>
      <w:proofErr w:type="gramStart"/>
      <w:r w:rsidRPr="00833159">
        <w:rPr>
          <w:rFonts w:ascii="Times New Roman" w:eastAsia="Times New Roman" w:hAnsi="Times New Roman" w:cs="Times New Roman"/>
          <w:color w:val="082247"/>
          <w:kern w:val="0"/>
          <w:sz w:val="24"/>
          <w:szCs w:val="24"/>
          <w14:ligatures w14:val="none"/>
        </w:rPr>
        <w:t>apps</w:t>
      </w:r>
      <w:proofErr w:type="gramEnd"/>
    </w:p>
    <w:p w14:paraId="3DE92447" w14:textId="6A98B7B1" w:rsidR="00833159" w:rsidRPr="00833159" w:rsidRDefault="00833159" w:rsidP="00833159">
      <w:pPr>
        <w:spacing w:after="100" w:afterAutospacing="1"/>
        <w:rPr>
          <w:rFonts w:ascii="Times New Roman" w:eastAsia="Times New Roman" w:hAnsi="Times New Roman" w:cs="Times New Roman"/>
          <w:kern w:val="0"/>
          <w:sz w:val="24"/>
          <w:szCs w:val="24"/>
          <w14:ligatures w14:val="none"/>
        </w:rPr>
      </w:pPr>
      <w:r w:rsidRPr="00833159">
        <w:rPr>
          <w:rFonts w:ascii="Times New Roman" w:eastAsia="Times New Roman" w:hAnsi="Times New Roman" w:cs="Times New Roman"/>
          <w:kern w:val="0"/>
          <w:sz w:val="24"/>
          <w:szCs w:val="24"/>
          <w14:ligatures w14:val="none"/>
        </w:rPr>
        <w:t xml:space="preserve">If you need help adding your </w:t>
      </w:r>
      <w:r>
        <w:rPr>
          <w:rFonts w:ascii="Times New Roman" w:eastAsia="Times New Roman" w:hAnsi="Times New Roman" w:cs="Times New Roman"/>
          <w:kern w:val="0"/>
          <w:sz w:val="24"/>
          <w:szCs w:val="24"/>
          <w14:ligatures w14:val="none"/>
        </w:rPr>
        <w:t xml:space="preserve">Rocky Mountain </w:t>
      </w:r>
      <w:r w:rsidRPr="00833159">
        <w:rPr>
          <w:rFonts w:ascii="Times New Roman" w:eastAsia="Times New Roman" w:hAnsi="Times New Roman" w:cs="Times New Roman"/>
          <w:kern w:val="0"/>
          <w:sz w:val="24"/>
          <w:szCs w:val="24"/>
          <w14:ligatures w14:val="none"/>
        </w:rPr>
        <w:t>Bank</w:t>
      </w:r>
      <w:r>
        <w:rPr>
          <w:rFonts w:ascii="Times New Roman" w:eastAsia="Times New Roman" w:hAnsi="Times New Roman" w:cs="Times New Roman"/>
          <w:kern w:val="0"/>
          <w:sz w:val="24"/>
          <w:szCs w:val="24"/>
          <w14:ligatures w14:val="none"/>
        </w:rPr>
        <w:t xml:space="preserve"> &amp; Trust</w:t>
      </w:r>
      <w:r w:rsidRPr="00833159">
        <w:rPr>
          <w:rFonts w:ascii="Times New Roman" w:eastAsia="Times New Roman" w:hAnsi="Times New Roman" w:cs="Times New Roman"/>
          <w:kern w:val="0"/>
          <w:sz w:val="24"/>
          <w:szCs w:val="24"/>
          <w14:ligatures w14:val="none"/>
        </w:rPr>
        <w:t xml:space="preserve"> debit or credit card to your mobile wallet, please </w:t>
      </w:r>
      <w:hyperlink r:id="rId9" w:history="1">
        <w:r w:rsidRPr="00833159">
          <w:rPr>
            <w:rFonts w:ascii="Times New Roman" w:eastAsia="Times New Roman" w:hAnsi="Times New Roman" w:cs="Times New Roman"/>
            <w:color w:val="082247"/>
            <w:kern w:val="0"/>
            <w:sz w:val="24"/>
            <w:szCs w:val="24"/>
            <w:u w:val="single"/>
            <w14:ligatures w14:val="none"/>
          </w:rPr>
          <w:t>contact us</w:t>
        </w:r>
      </w:hyperlink>
      <w:r w:rsidRPr="00833159">
        <w:rPr>
          <w:rFonts w:ascii="Times New Roman" w:eastAsia="Times New Roman" w:hAnsi="Times New Roman" w:cs="Times New Roman"/>
          <w:kern w:val="0"/>
          <w:sz w:val="24"/>
          <w:szCs w:val="24"/>
          <w14:ligatures w14:val="none"/>
        </w:rPr>
        <w:t>.</w:t>
      </w:r>
    </w:p>
    <w:p w14:paraId="530BDCA6" w14:textId="3421942E" w:rsidR="00833159" w:rsidRPr="00833159" w:rsidRDefault="00833159" w:rsidP="00833159">
      <w:pPr>
        <w:spacing w:after="375" w:line="750" w:lineRule="atLeast"/>
        <w:jc w:val="center"/>
        <w:outlineLvl w:val="0"/>
        <w:rPr>
          <w:rFonts w:ascii="Times New Roman" w:eastAsia="Times New Roman" w:hAnsi="Times New Roman" w:cs="Times New Roman"/>
          <w:b/>
          <w:bCs/>
          <w:color w:val="FFFFFF"/>
          <w:kern w:val="36"/>
          <w:sz w:val="48"/>
          <w:szCs w:val="48"/>
          <w14:ligatures w14:val="none"/>
        </w:rPr>
      </w:pPr>
      <w:r w:rsidRPr="00833159">
        <w:rPr>
          <w:rFonts w:ascii="Times New Roman" w:eastAsia="Times New Roman" w:hAnsi="Times New Roman" w:cs="Times New Roman"/>
          <w:b/>
          <w:bCs/>
          <w:color w:val="FFFFFF"/>
          <w:kern w:val="36"/>
          <w:sz w:val="48"/>
          <w:szCs w:val="48"/>
          <w14:ligatures w14:val="none"/>
        </w:rPr>
        <w:t>s Mobile Wallet?</w:t>
      </w:r>
    </w:p>
    <w:sectPr w:rsidR="00833159" w:rsidRPr="00833159" w:rsidSect="00566B8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59E6"/>
    <w:multiLevelType w:val="multilevel"/>
    <w:tmpl w:val="14BE1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19671E"/>
    <w:multiLevelType w:val="multilevel"/>
    <w:tmpl w:val="56627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B0101C"/>
    <w:multiLevelType w:val="multilevel"/>
    <w:tmpl w:val="4F10A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0D0DDE"/>
    <w:multiLevelType w:val="multilevel"/>
    <w:tmpl w:val="5142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E54C40"/>
    <w:multiLevelType w:val="multilevel"/>
    <w:tmpl w:val="CD3C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016F3"/>
    <w:multiLevelType w:val="multilevel"/>
    <w:tmpl w:val="5B7C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097233">
    <w:abstractNumId w:val="4"/>
  </w:num>
  <w:num w:numId="2" w16cid:durableId="1941453547">
    <w:abstractNumId w:val="3"/>
  </w:num>
  <w:num w:numId="3" w16cid:durableId="918248357">
    <w:abstractNumId w:val="0"/>
  </w:num>
  <w:num w:numId="4" w16cid:durableId="116996717">
    <w:abstractNumId w:val="5"/>
  </w:num>
  <w:num w:numId="5" w16cid:durableId="480662771">
    <w:abstractNumId w:val="2"/>
  </w:num>
  <w:num w:numId="6" w16cid:durableId="743141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83"/>
    <w:rsid w:val="0005085E"/>
    <w:rsid w:val="00237BE8"/>
    <w:rsid w:val="003148C3"/>
    <w:rsid w:val="00566B83"/>
    <w:rsid w:val="005B03A2"/>
    <w:rsid w:val="00615023"/>
    <w:rsid w:val="00655D76"/>
    <w:rsid w:val="00726C2A"/>
    <w:rsid w:val="00833159"/>
    <w:rsid w:val="00A37121"/>
    <w:rsid w:val="00AB3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EAA0"/>
  <w15:chartTrackingRefBased/>
  <w15:docId w15:val="{40953EF8-6525-49AE-A093-B66AC5CA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B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B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B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B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B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B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B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B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B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B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B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B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B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B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B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B83"/>
    <w:rPr>
      <w:rFonts w:eastAsiaTheme="majorEastAsia" w:cstheme="majorBidi"/>
      <w:color w:val="272727" w:themeColor="text1" w:themeTint="D8"/>
    </w:rPr>
  </w:style>
  <w:style w:type="paragraph" w:styleId="Title">
    <w:name w:val="Title"/>
    <w:basedOn w:val="Normal"/>
    <w:next w:val="Normal"/>
    <w:link w:val="TitleChar"/>
    <w:uiPriority w:val="10"/>
    <w:qFormat/>
    <w:rsid w:val="00566B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B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B8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B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B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6B83"/>
    <w:rPr>
      <w:i/>
      <w:iCs/>
      <w:color w:val="404040" w:themeColor="text1" w:themeTint="BF"/>
    </w:rPr>
  </w:style>
  <w:style w:type="paragraph" w:styleId="ListParagraph">
    <w:name w:val="List Paragraph"/>
    <w:basedOn w:val="Normal"/>
    <w:uiPriority w:val="34"/>
    <w:qFormat/>
    <w:rsid w:val="00566B83"/>
    <w:pPr>
      <w:ind w:left="720"/>
      <w:contextualSpacing/>
    </w:pPr>
  </w:style>
  <w:style w:type="character" w:styleId="IntenseEmphasis">
    <w:name w:val="Intense Emphasis"/>
    <w:basedOn w:val="DefaultParagraphFont"/>
    <w:uiPriority w:val="21"/>
    <w:qFormat/>
    <w:rsid w:val="00566B83"/>
    <w:rPr>
      <w:i/>
      <w:iCs/>
      <w:color w:val="0F4761" w:themeColor="accent1" w:themeShade="BF"/>
    </w:rPr>
  </w:style>
  <w:style w:type="paragraph" w:styleId="IntenseQuote">
    <w:name w:val="Intense Quote"/>
    <w:basedOn w:val="Normal"/>
    <w:next w:val="Normal"/>
    <w:link w:val="IntenseQuoteChar"/>
    <w:uiPriority w:val="30"/>
    <w:qFormat/>
    <w:rsid w:val="00566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B83"/>
    <w:rPr>
      <w:i/>
      <w:iCs/>
      <w:color w:val="0F4761" w:themeColor="accent1" w:themeShade="BF"/>
    </w:rPr>
  </w:style>
  <w:style w:type="character" w:styleId="IntenseReference">
    <w:name w:val="Intense Reference"/>
    <w:basedOn w:val="DefaultParagraphFont"/>
    <w:uiPriority w:val="32"/>
    <w:qFormat/>
    <w:rsid w:val="00566B83"/>
    <w:rPr>
      <w:b/>
      <w:bCs/>
      <w:smallCaps/>
      <w:color w:val="0F4761" w:themeColor="accent1" w:themeShade="BF"/>
      <w:spacing w:val="5"/>
    </w:rPr>
  </w:style>
  <w:style w:type="character" w:styleId="Hyperlink">
    <w:name w:val="Hyperlink"/>
    <w:basedOn w:val="DefaultParagraphFont"/>
    <w:uiPriority w:val="99"/>
    <w:unhideWhenUsed/>
    <w:rsid w:val="00237BE8"/>
    <w:rPr>
      <w:color w:val="467886" w:themeColor="hyperlink"/>
      <w:u w:val="single"/>
    </w:rPr>
  </w:style>
  <w:style w:type="character" w:styleId="UnresolvedMention">
    <w:name w:val="Unresolved Mention"/>
    <w:basedOn w:val="DefaultParagraphFont"/>
    <w:uiPriority w:val="99"/>
    <w:semiHidden/>
    <w:unhideWhenUsed/>
    <w:rsid w:val="0023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647975">
      <w:bodyDiv w:val="1"/>
      <w:marLeft w:val="0"/>
      <w:marRight w:val="0"/>
      <w:marTop w:val="0"/>
      <w:marBottom w:val="0"/>
      <w:divBdr>
        <w:top w:val="none" w:sz="0" w:space="0" w:color="auto"/>
        <w:left w:val="none" w:sz="0" w:space="0" w:color="auto"/>
        <w:bottom w:val="none" w:sz="0" w:space="0" w:color="auto"/>
        <w:right w:val="none" w:sz="0" w:space="0" w:color="auto"/>
      </w:divBdr>
      <w:divsChild>
        <w:div w:id="1277102364">
          <w:marLeft w:val="0"/>
          <w:marRight w:val="0"/>
          <w:marTop w:val="0"/>
          <w:marBottom w:val="0"/>
          <w:divBdr>
            <w:top w:val="none" w:sz="0" w:space="0" w:color="auto"/>
            <w:left w:val="none" w:sz="0" w:space="0" w:color="auto"/>
            <w:bottom w:val="none" w:sz="0" w:space="0" w:color="auto"/>
            <w:right w:val="none" w:sz="0" w:space="0" w:color="auto"/>
          </w:divBdr>
          <w:divsChild>
            <w:div w:id="364402626">
              <w:marLeft w:val="0"/>
              <w:marRight w:val="0"/>
              <w:marTop w:val="0"/>
              <w:marBottom w:val="0"/>
              <w:divBdr>
                <w:top w:val="none" w:sz="0" w:space="0" w:color="auto"/>
                <w:left w:val="none" w:sz="0" w:space="0" w:color="auto"/>
                <w:bottom w:val="none" w:sz="0" w:space="0" w:color="auto"/>
                <w:right w:val="none" w:sz="0" w:space="0" w:color="auto"/>
              </w:divBdr>
            </w:div>
          </w:divsChild>
        </w:div>
        <w:div w:id="1312097652">
          <w:marLeft w:val="0"/>
          <w:marRight w:val="0"/>
          <w:marTop w:val="0"/>
          <w:marBottom w:val="0"/>
          <w:divBdr>
            <w:top w:val="none" w:sz="0" w:space="0" w:color="auto"/>
            <w:left w:val="none" w:sz="0" w:space="0" w:color="auto"/>
            <w:bottom w:val="none" w:sz="0" w:space="0" w:color="auto"/>
            <w:right w:val="none" w:sz="0" w:space="0" w:color="auto"/>
          </w:divBdr>
          <w:divsChild>
            <w:div w:id="877204460">
              <w:marLeft w:val="0"/>
              <w:marRight w:val="0"/>
              <w:marTop w:val="0"/>
              <w:marBottom w:val="750"/>
              <w:divBdr>
                <w:top w:val="none" w:sz="0" w:space="0" w:color="auto"/>
                <w:left w:val="none" w:sz="0" w:space="0" w:color="auto"/>
                <w:bottom w:val="none" w:sz="0" w:space="0" w:color="auto"/>
                <w:right w:val="none" w:sz="0" w:space="0" w:color="auto"/>
              </w:divBdr>
              <w:divsChild>
                <w:div w:id="827987158">
                  <w:marLeft w:val="0"/>
                  <w:marRight w:val="0"/>
                  <w:marTop w:val="0"/>
                  <w:marBottom w:val="0"/>
                  <w:divBdr>
                    <w:top w:val="none" w:sz="0" w:space="0" w:color="auto"/>
                    <w:left w:val="none" w:sz="0" w:space="0" w:color="auto"/>
                    <w:bottom w:val="none" w:sz="0" w:space="0" w:color="auto"/>
                    <w:right w:val="none" w:sz="0" w:space="0" w:color="auto"/>
                  </w:divBdr>
                  <w:divsChild>
                    <w:div w:id="256520530">
                      <w:marLeft w:val="0"/>
                      <w:marRight w:val="0"/>
                      <w:marTop w:val="0"/>
                      <w:marBottom w:val="0"/>
                      <w:divBdr>
                        <w:top w:val="none" w:sz="0" w:space="0" w:color="auto"/>
                        <w:left w:val="none" w:sz="0" w:space="0" w:color="auto"/>
                        <w:bottom w:val="none" w:sz="0" w:space="0" w:color="auto"/>
                        <w:right w:val="none" w:sz="0" w:space="0" w:color="auto"/>
                      </w:divBdr>
                      <w:divsChild>
                        <w:div w:id="1635137967">
                          <w:marLeft w:val="-225"/>
                          <w:marRight w:val="-225"/>
                          <w:marTop w:val="0"/>
                          <w:marBottom w:val="0"/>
                          <w:divBdr>
                            <w:top w:val="none" w:sz="0" w:space="0" w:color="auto"/>
                            <w:left w:val="none" w:sz="0" w:space="0" w:color="auto"/>
                            <w:bottom w:val="none" w:sz="0" w:space="0" w:color="auto"/>
                            <w:right w:val="none" w:sz="0" w:space="0" w:color="auto"/>
                          </w:divBdr>
                          <w:divsChild>
                            <w:div w:id="2105835341">
                              <w:marLeft w:val="0"/>
                              <w:marRight w:val="0"/>
                              <w:marTop w:val="0"/>
                              <w:marBottom w:val="0"/>
                              <w:divBdr>
                                <w:top w:val="none" w:sz="0" w:space="0" w:color="auto"/>
                                <w:left w:val="none" w:sz="0" w:space="0" w:color="auto"/>
                                <w:bottom w:val="none" w:sz="0" w:space="0" w:color="auto"/>
                                <w:right w:val="none" w:sz="0" w:space="0" w:color="auto"/>
                              </w:divBdr>
                              <w:divsChild>
                                <w:div w:id="1383022792">
                                  <w:marLeft w:val="0"/>
                                  <w:marRight w:val="0"/>
                                  <w:marTop w:val="75"/>
                                  <w:marBottom w:val="75"/>
                                  <w:divBdr>
                                    <w:top w:val="none" w:sz="0" w:space="0" w:color="auto"/>
                                    <w:left w:val="none" w:sz="0" w:space="0" w:color="auto"/>
                                    <w:bottom w:val="none" w:sz="0" w:space="0" w:color="auto"/>
                                    <w:right w:val="none" w:sz="0" w:space="0" w:color="auto"/>
                                  </w:divBdr>
                                  <w:divsChild>
                                    <w:div w:id="1956714048">
                                      <w:marLeft w:val="-225"/>
                                      <w:marRight w:val="-225"/>
                                      <w:marTop w:val="0"/>
                                      <w:marBottom w:val="0"/>
                                      <w:divBdr>
                                        <w:top w:val="none" w:sz="0" w:space="0" w:color="auto"/>
                                        <w:left w:val="none" w:sz="0" w:space="0" w:color="auto"/>
                                        <w:bottom w:val="none" w:sz="0" w:space="0" w:color="auto"/>
                                        <w:right w:val="none" w:sz="0" w:space="0" w:color="auto"/>
                                      </w:divBdr>
                                      <w:divsChild>
                                        <w:div w:id="1370883189">
                                          <w:marLeft w:val="0"/>
                                          <w:marRight w:val="0"/>
                                          <w:marTop w:val="0"/>
                                          <w:marBottom w:val="0"/>
                                          <w:divBdr>
                                            <w:top w:val="none" w:sz="0" w:space="0" w:color="auto"/>
                                            <w:left w:val="none" w:sz="0" w:space="0" w:color="auto"/>
                                            <w:bottom w:val="none" w:sz="0" w:space="0" w:color="auto"/>
                                            <w:right w:val="none" w:sz="0" w:space="0" w:color="auto"/>
                                          </w:divBdr>
                                          <w:divsChild>
                                            <w:div w:id="8825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80417">
                                      <w:marLeft w:val="-225"/>
                                      <w:marRight w:val="-225"/>
                                      <w:marTop w:val="0"/>
                                      <w:marBottom w:val="0"/>
                                      <w:divBdr>
                                        <w:top w:val="none" w:sz="0" w:space="0" w:color="auto"/>
                                        <w:left w:val="none" w:sz="0" w:space="0" w:color="auto"/>
                                        <w:bottom w:val="none" w:sz="0" w:space="0" w:color="auto"/>
                                        <w:right w:val="none" w:sz="0" w:space="0" w:color="auto"/>
                                      </w:divBdr>
                                      <w:divsChild>
                                        <w:div w:id="1923710729">
                                          <w:marLeft w:val="0"/>
                                          <w:marRight w:val="0"/>
                                          <w:marTop w:val="0"/>
                                          <w:marBottom w:val="0"/>
                                          <w:divBdr>
                                            <w:top w:val="none" w:sz="0" w:space="0" w:color="auto"/>
                                            <w:left w:val="none" w:sz="0" w:space="0" w:color="auto"/>
                                            <w:bottom w:val="none" w:sz="0" w:space="0" w:color="auto"/>
                                            <w:right w:val="none" w:sz="0" w:space="0" w:color="auto"/>
                                          </w:divBdr>
                                          <w:divsChild>
                                            <w:div w:id="7645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441314">
                                  <w:marLeft w:val="0"/>
                                  <w:marRight w:val="0"/>
                                  <w:marTop w:val="75"/>
                                  <w:marBottom w:val="75"/>
                                  <w:divBdr>
                                    <w:top w:val="none" w:sz="0" w:space="0" w:color="auto"/>
                                    <w:left w:val="none" w:sz="0" w:space="0" w:color="auto"/>
                                    <w:bottom w:val="none" w:sz="0" w:space="0" w:color="auto"/>
                                    <w:right w:val="none" w:sz="0" w:space="0" w:color="auto"/>
                                  </w:divBdr>
                                  <w:divsChild>
                                    <w:div w:id="578364992">
                                      <w:marLeft w:val="-225"/>
                                      <w:marRight w:val="-225"/>
                                      <w:marTop w:val="0"/>
                                      <w:marBottom w:val="0"/>
                                      <w:divBdr>
                                        <w:top w:val="none" w:sz="0" w:space="0" w:color="auto"/>
                                        <w:left w:val="none" w:sz="0" w:space="0" w:color="auto"/>
                                        <w:bottom w:val="none" w:sz="0" w:space="0" w:color="auto"/>
                                        <w:right w:val="none" w:sz="0" w:space="0" w:color="auto"/>
                                      </w:divBdr>
                                      <w:divsChild>
                                        <w:div w:id="810025094">
                                          <w:marLeft w:val="0"/>
                                          <w:marRight w:val="0"/>
                                          <w:marTop w:val="0"/>
                                          <w:marBottom w:val="0"/>
                                          <w:divBdr>
                                            <w:top w:val="none" w:sz="0" w:space="0" w:color="auto"/>
                                            <w:left w:val="none" w:sz="0" w:space="0" w:color="auto"/>
                                            <w:bottom w:val="none" w:sz="0" w:space="0" w:color="auto"/>
                                            <w:right w:val="none" w:sz="0" w:space="0" w:color="auto"/>
                                          </w:divBdr>
                                          <w:divsChild>
                                            <w:div w:id="115750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908609">
                                  <w:marLeft w:val="0"/>
                                  <w:marRight w:val="0"/>
                                  <w:marTop w:val="75"/>
                                  <w:marBottom w:val="75"/>
                                  <w:divBdr>
                                    <w:top w:val="none" w:sz="0" w:space="0" w:color="auto"/>
                                    <w:left w:val="none" w:sz="0" w:space="0" w:color="auto"/>
                                    <w:bottom w:val="none" w:sz="0" w:space="0" w:color="auto"/>
                                    <w:right w:val="none" w:sz="0" w:space="0" w:color="auto"/>
                                  </w:divBdr>
                                  <w:divsChild>
                                    <w:div w:id="2093158496">
                                      <w:marLeft w:val="-225"/>
                                      <w:marRight w:val="-225"/>
                                      <w:marTop w:val="0"/>
                                      <w:marBottom w:val="0"/>
                                      <w:divBdr>
                                        <w:top w:val="none" w:sz="0" w:space="0" w:color="auto"/>
                                        <w:left w:val="none" w:sz="0" w:space="0" w:color="auto"/>
                                        <w:bottom w:val="none" w:sz="0" w:space="0" w:color="auto"/>
                                        <w:right w:val="none" w:sz="0" w:space="0" w:color="auto"/>
                                      </w:divBdr>
                                      <w:divsChild>
                                        <w:div w:id="417602952">
                                          <w:marLeft w:val="0"/>
                                          <w:marRight w:val="0"/>
                                          <w:marTop w:val="0"/>
                                          <w:marBottom w:val="0"/>
                                          <w:divBdr>
                                            <w:top w:val="none" w:sz="0" w:space="0" w:color="auto"/>
                                            <w:left w:val="none" w:sz="0" w:space="0" w:color="auto"/>
                                            <w:bottom w:val="none" w:sz="0" w:space="0" w:color="auto"/>
                                            <w:right w:val="none" w:sz="0" w:space="0" w:color="auto"/>
                                          </w:divBdr>
                                          <w:divsChild>
                                            <w:div w:id="166057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955483">
                  <w:marLeft w:val="0"/>
                  <w:marRight w:val="0"/>
                  <w:marTop w:val="0"/>
                  <w:marBottom w:val="0"/>
                  <w:divBdr>
                    <w:top w:val="none" w:sz="0" w:space="0" w:color="auto"/>
                    <w:left w:val="none" w:sz="0" w:space="0" w:color="auto"/>
                    <w:bottom w:val="none" w:sz="0" w:space="0" w:color="auto"/>
                    <w:right w:val="none" w:sz="0" w:space="0" w:color="auto"/>
                  </w:divBdr>
                  <w:divsChild>
                    <w:div w:id="1395080010">
                      <w:marLeft w:val="0"/>
                      <w:marRight w:val="0"/>
                      <w:marTop w:val="0"/>
                      <w:marBottom w:val="0"/>
                      <w:divBdr>
                        <w:top w:val="none" w:sz="0" w:space="0" w:color="auto"/>
                        <w:left w:val="none" w:sz="0" w:space="0" w:color="auto"/>
                        <w:bottom w:val="none" w:sz="0" w:space="0" w:color="auto"/>
                        <w:right w:val="none" w:sz="0" w:space="0" w:color="auto"/>
                      </w:divBdr>
                      <w:divsChild>
                        <w:div w:id="1045450993">
                          <w:marLeft w:val="-225"/>
                          <w:marRight w:val="-225"/>
                          <w:marTop w:val="0"/>
                          <w:marBottom w:val="0"/>
                          <w:divBdr>
                            <w:top w:val="none" w:sz="0" w:space="0" w:color="auto"/>
                            <w:left w:val="none" w:sz="0" w:space="0" w:color="auto"/>
                            <w:bottom w:val="none" w:sz="0" w:space="0" w:color="auto"/>
                            <w:right w:val="none" w:sz="0" w:space="0" w:color="auto"/>
                          </w:divBdr>
                          <w:divsChild>
                            <w:div w:id="583879537">
                              <w:marLeft w:val="0"/>
                              <w:marRight w:val="0"/>
                              <w:marTop w:val="0"/>
                              <w:marBottom w:val="0"/>
                              <w:divBdr>
                                <w:top w:val="none" w:sz="0" w:space="0" w:color="auto"/>
                                <w:left w:val="none" w:sz="0" w:space="0" w:color="auto"/>
                                <w:bottom w:val="none" w:sz="0" w:space="0" w:color="auto"/>
                                <w:right w:val="none" w:sz="0" w:space="0" w:color="auto"/>
                              </w:divBdr>
                              <w:divsChild>
                                <w:div w:id="576019194">
                                  <w:marLeft w:val="0"/>
                                  <w:marRight w:val="0"/>
                                  <w:marTop w:val="75"/>
                                  <w:marBottom w:val="75"/>
                                  <w:divBdr>
                                    <w:top w:val="none" w:sz="0" w:space="0" w:color="auto"/>
                                    <w:left w:val="none" w:sz="0" w:space="0" w:color="auto"/>
                                    <w:bottom w:val="none" w:sz="0" w:space="0" w:color="auto"/>
                                    <w:right w:val="none" w:sz="0" w:space="0" w:color="auto"/>
                                  </w:divBdr>
                                  <w:divsChild>
                                    <w:div w:id="494689771">
                                      <w:marLeft w:val="-225"/>
                                      <w:marRight w:val="-225"/>
                                      <w:marTop w:val="0"/>
                                      <w:marBottom w:val="0"/>
                                      <w:divBdr>
                                        <w:top w:val="none" w:sz="0" w:space="0" w:color="auto"/>
                                        <w:left w:val="none" w:sz="0" w:space="0" w:color="auto"/>
                                        <w:bottom w:val="none" w:sz="0" w:space="0" w:color="auto"/>
                                        <w:right w:val="none" w:sz="0" w:space="0" w:color="auto"/>
                                      </w:divBdr>
                                      <w:divsChild>
                                        <w:div w:id="1814326240">
                                          <w:marLeft w:val="0"/>
                                          <w:marRight w:val="0"/>
                                          <w:marTop w:val="0"/>
                                          <w:marBottom w:val="0"/>
                                          <w:divBdr>
                                            <w:top w:val="none" w:sz="0" w:space="0" w:color="auto"/>
                                            <w:left w:val="none" w:sz="0" w:space="0" w:color="auto"/>
                                            <w:bottom w:val="none" w:sz="0" w:space="0" w:color="auto"/>
                                            <w:right w:val="none" w:sz="0" w:space="0" w:color="auto"/>
                                          </w:divBdr>
                                          <w:divsChild>
                                            <w:div w:id="16179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8052">
                                  <w:marLeft w:val="0"/>
                                  <w:marRight w:val="0"/>
                                  <w:marTop w:val="75"/>
                                  <w:marBottom w:val="75"/>
                                  <w:divBdr>
                                    <w:top w:val="none" w:sz="0" w:space="0" w:color="auto"/>
                                    <w:left w:val="none" w:sz="0" w:space="0" w:color="auto"/>
                                    <w:bottom w:val="none" w:sz="0" w:space="0" w:color="auto"/>
                                    <w:right w:val="none" w:sz="0" w:space="0" w:color="auto"/>
                                  </w:divBdr>
                                  <w:divsChild>
                                    <w:div w:id="1873494724">
                                      <w:marLeft w:val="-225"/>
                                      <w:marRight w:val="-225"/>
                                      <w:marTop w:val="0"/>
                                      <w:marBottom w:val="0"/>
                                      <w:divBdr>
                                        <w:top w:val="none" w:sz="0" w:space="0" w:color="auto"/>
                                        <w:left w:val="none" w:sz="0" w:space="0" w:color="auto"/>
                                        <w:bottom w:val="none" w:sz="0" w:space="0" w:color="auto"/>
                                        <w:right w:val="none" w:sz="0" w:space="0" w:color="auto"/>
                                      </w:divBdr>
                                      <w:divsChild>
                                        <w:div w:id="1578130461">
                                          <w:marLeft w:val="0"/>
                                          <w:marRight w:val="0"/>
                                          <w:marTop w:val="0"/>
                                          <w:marBottom w:val="0"/>
                                          <w:divBdr>
                                            <w:top w:val="none" w:sz="0" w:space="0" w:color="auto"/>
                                            <w:left w:val="none" w:sz="0" w:space="0" w:color="auto"/>
                                            <w:bottom w:val="none" w:sz="0" w:space="0" w:color="auto"/>
                                            <w:right w:val="none" w:sz="0" w:space="0" w:color="auto"/>
                                          </w:divBdr>
                                          <w:divsChild>
                                            <w:div w:id="1206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3414847">
      <w:bodyDiv w:val="1"/>
      <w:marLeft w:val="0"/>
      <w:marRight w:val="0"/>
      <w:marTop w:val="0"/>
      <w:marBottom w:val="0"/>
      <w:divBdr>
        <w:top w:val="none" w:sz="0" w:space="0" w:color="auto"/>
        <w:left w:val="none" w:sz="0" w:space="0" w:color="auto"/>
        <w:bottom w:val="none" w:sz="0" w:space="0" w:color="auto"/>
        <w:right w:val="none" w:sz="0" w:space="0" w:color="auto"/>
      </w:divBdr>
      <w:divsChild>
        <w:div w:id="2108383815">
          <w:marLeft w:val="0"/>
          <w:marRight w:val="0"/>
          <w:marTop w:val="0"/>
          <w:marBottom w:val="0"/>
          <w:divBdr>
            <w:top w:val="none" w:sz="0" w:space="0" w:color="auto"/>
            <w:left w:val="none" w:sz="0" w:space="0" w:color="auto"/>
            <w:bottom w:val="none" w:sz="0" w:space="0" w:color="auto"/>
            <w:right w:val="none" w:sz="0" w:space="0" w:color="auto"/>
          </w:divBdr>
          <w:divsChild>
            <w:div w:id="986125617">
              <w:marLeft w:val="0"/>
              <w:marRight w:val="0"/>
              <w:marTop w:val="0"/>
              <w:marBottom w:val="0"/>
              <w:divBdr>
                <w:top w:val="none" w:sz="0" w:space="0" w:color="auto"/>
                <w:left w:val="none" w:sz="0" w:space="0" w:color="auto"/>
                <w:bottom w:val="none" w:sz="0" w:space="0" w:color="auto"/>
                <w:right w:val="none" w:sz="0" w:space="0" w:color="auto"/>
              </w:divBdr>
            </w:div>
          </w:divsChild>
        </w:div>
        <w:div w:id="627668316">
          <w:marLeft w:val="0"/>
          <w:marRight w:val="0"/>
          <w:marTop w:val="0"/>
          <w:marBottom w:val="0"/>
          <w:divBdr>
            <w:top w:val="none" w:sz="0" w:space="0" w:color="auto"/>
            <w:left w:val="none" w:sz="0" w:space="0" w:color="auto"/>
            <w:bottom w:val="none" w:sz="0" w:space="0" w:color="auto"/>
            <w:right w:val="none" w:sz="0" w:space="0" w:color="auto"/>
          </w:divBdr>
          <w:divsChild>
            <w:div w:id="2142768627">
              <w:marLeft w:val="0"/>
              <w:marRight w:val="0"/>
              <w:marTop w:val="0"/>
              <w:marBottom w:val="750"/>
              <w:divBdr>
                <w:top w:val="none" w:sz="0" w:space="0" w:color="auto"/>
                <w:left w:val="none" w:sz="0" w:space="0" w:color="auto"/>
                <w:bottom w:val="none" w:sz="0" w:space="0" w:color="auto"/>
                <w:right w:val="none" w:sz="0" w:space="0" w:color="auto"/>
              </w:divBdr>
              <w:divsChild>
                <w:div w:id="1855537536">
                  <w:marLeft w:val="0"/>
                  <w:marRight w:val="0"/>
                  <w:marTop w:val="0"/>
                  <w:marBottom w:val="0"/>
                  <w:divBdr>
                    <w:top w:val="none" w:sz="0" w:space="0" w:color="auto"/>
                    <w:left w:val="none" w:sz="0" w:space="0" w:color="auto"/>
                    <w:bottom w:val="none" w:sz="0" w:space="0" w:color="auto"/>
                    <w:right w:val="none" w:sz="0" w:space="0" w:color="auto"/>
                  </w:divBdr>
                  <w:divsChild>
                    <w:div w:id="614482795">
                      <w:marLeft w:val="0"/>
                      <w:marRight w:val="0"/>
                      <w:marTop w:val="0"/>
                      <w:marBottom w:val="0"/>
                      <w:divBdr>
                        <w:top w:val="none" w:sz="0" w:space="0" w:color="auto"/>
                        <w:left w:val="none" w:sz="0" w:space="0" w:color="auto"/>
                        <w:bottom w:val="none" w:sz="0" w:space="0" w:color="auto"/>
                        <w:right w:val="none" w:sz="0" w:space="0" w:color="auto"/>
                      </w:divBdr>
                      <w:divsChild>
                        <w:div w:id="25566798">
                          <w:marLeft w:val="-225"/>
                          <w:marRight w:val="-225"/>
                          <w:marTop w:val="0"/>
                          <w:marBottom w:val="0"/>
                          <w:divBdr>
                            <w:top w:val="none" w:sz="0" w:space="0" w:color="auto"/>
                            <w:left w:val="none" w:sz="0" w:space="0" w:color="auto"/>
                            <w:bottom w:val="none" w:sz="0" w:space="0" w:color="auto"/>
                            <w:right w:val="none" w:sz="0" w:space="0" w:color="auto"/>
                          </w:divBdr>
                          <w:divsChild>
                            <w:div w:id="374235827">
                              <w:marLeft w:val="0"/>
                              <w:marRight w:val="0"/>
                              <w:marTop w:val="0"/>
                              <w:marBottom w:val="0"/>
                              <w:divBdr>
                                <w:top w:val="none" w:sz="0" w:space="0" w:color="auto"/>
                                <w:left w:val="none" w:sz="0" w:space="0" w:color="auto"/>
                                <w:bottom w:val="none" w:sz="0" w:space="0" w:color="auto"/>
                                <w:right w:val="none" w:sz="0" w:space="0" w:color="auto"/>
                              </w:divBdr>
                              <w:divsChild>
                                <w:div w:id="972637611">
                                  <w:marLeft w:val="0"/>
                                  <w:marRight w:val="0"/>
                                  <w:marTop w:val="75"/>
                                  <w:marBottom w:val="75"/>
                                  <w:divBdr>
                                    <w:top w:val="none" w:sz="0" w:space="0" w:color="auto"/>
                                    <w:left w:val="none" w:sz="0" w:space="0" w:color="auto"/>
                                    <w:bottom w:val="none" w:sz="0" w:space="0" w:color="auto"/>
                                    <w:right w:val="none" w:sz="0" w:space="0" w:color="auto"/>
                                  </w:divBdr>
                                  <w:divsChild>
                                    <w:div w:id="2066099450">
                                      <w:marLeft w:val="-225"/>
                                      <w:marRight w:val="-225"/>
                                      <w:marTop w:val="0"/>
                                      <w:marBottom w:val="0"/>
                                      <w:divBdr>
                                        <w:top w:val="none" w:sz="0" w:space="0" w:color="auto"/>
                                        <w:left w:val="none" w:sz="0" w:space="0" w:color="auto"/>
                                        <w:bottom w:val="none" w:sz="0" w:space="0" w:color="auto"/>
                                        <w:right w:val="none" w:sz="0" w:space="0" w:color="auto"/>
                                      </w:divBdr>
                                      <w:divsChild>
                                        <w:div w:id="2066679128">
                                          <w:marLeft w:val="0"/>
                                          <w:marRight w:val="0"/>
                                          <w:marTop w:val="0"/>
                                          <w:marBottom w:val="0"/>
                                          <w:divBdr>
                                            <w:top w:val="none" w:sz="0" w:space="0" w:color="auto"/>
                                            <w:left w:val="none" w:sz="0" w:space="0" w:color="auto"/>
                                            <w:bottom w:val="none" w:sz="0" w:space="0" w:color="auto"/>
                                            <w:right w:val="none" w:sz="0" w:space="0" w:color="auto"/>
                                          </w:divBdr>
                                          <w:divsChild>
                                            <w:div w:id="3030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89870">
                                      <w:marLeft w:val="-225"/>
                                      <w:marRight w:val="-225"/>
                                      <w:marTop w:val="0"/>
                                      <w:marBottom w:val="0"/>
                                      <w:divBdr>
                                        <w:top w:val="none" w:sz="0" w:space="0" w:color="auto"/>
                                        <w:left w:val="none" w:sz="0" w:space="0" w:color="auto"/>
                                        <w:bottom w:val="none" w:sz="0" w:space="0" w:color="auto"/>
                                        <w:right w:val="none" w:sz="0" w:space="0" w:color="auto"/>
                                      </w:divBdr>
                                      <w:divsChild>
                                        <w:div w:id="1401516625">
                                          <w:marLeft w:val="0"/>
                                          <w:marRight w:val="0"/>
                                          <w:marTop w:val="0"/>
                                          <w:marBottom w:val="0"/>
                                          <w:divBdr>
                                            <w:top w:val="none" w:sz="0" w:space="0" w:color="auto"/>
                                            <w:left w:val="none" w:sz="0" w:space="0" w:color="auto"/>
                                            <w:bottom w:val="none" w:sz="0" w:space="0" w:color="auto"/>
                                            <w:right w:val="none" w:sz="0" w:space="0" w:color="auto"/>
                                          </w:divBdr>
                                          <w:divsChild>
                                            <w:div w:id="520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8099">
                                  <w:marLeft w:val="0"/>
                                  <w:marRight w:val="0"/>
                                  <w:marTop w:val="75"/>
                                  <w:marBottom w:val="75"/>
                                  <w:divBdr>
                                    <w:top w:val="none" w:sz="0" w:space="0" w:color="auto"/>
                                    <w:left w:val="none" w:sz="0" w:space="0" w:color="auto"/>
                                    <w:bottom w:val="none" w:sz="0" w:space="0" w:color="auto"/>
                                    <w:right w:val="none" w:sz="0" w:space="0" w:color="auto"/>
                                  </w:divBdr>
                                  <w:divsChild>
                                    <w:div w:id="1912419380">
                                      <w:marLeft w:val="-225"/>
                                      <w:marRight w:val="-225"/>
                                      <w:marTop w:val="0"/>
                                      <w:marBottom w:val="0"/>
                                      <w:divBdr>
                                        <w:top w:val="none" w:sz="0" w:space="0" w:color="auto"/>
                                        <w:left w:val="none" w:sz="0" w:space="0" w:color="auto"/>
                                        <w:bottom w:val="none" w:sz="0" w:space="0" w:color="auto"/>
                                        <w:right w:val="none" w:sz="0" w:space="0" w:color="auto"/>
                                      </w:divBdr>
                                      <w:divsChild>
                                        <w:div w:id="491609164">
                                          <w:marLeft w:val="0"/>
                                          <w:marRight w:val="0"/>
                                          <w:marTop w:val="0"/>
                                          <w:marBottom w:val="0"/>
                                          <w:divBdr>
                                            <w:top w:val="none" w:sz="0" w:space="0" w:color="auto"/>
                                            <w:left w:val="none" w:sz="0" w:space="0" w:color="auto"/>
                                            <w:bottom w:val="none" w:sz="0" w:space="0" w:color="auto"/>
                                            <w:right w:val="none" w:sz="0" w:space="0" w:color="auto"/>
                                          </w:divBdr>
                                          <w:divsChild>
                                            <w:div w:id="115009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670389">
                                  <w:marLeft w:val="0"/>
                                  <w:marRight w:val="0"/>
                                  <w:marTop w:val="75"/>
                                  <w:marBottom w:val="75"/>
                                  <w:divBdr>
                                    <w:top w:val="none" w:sz="0" w:space="0" w:color="auto"/>
                                    <w:left w:val="none" w:sz="0" w:space="0" w:color="auto"/>
                                    <w:bottom w:val="none" w:sz="0" w:space="0" w:color="auto"/>
                                    <w:right w:val="none" w:sz="0" w:space="0" w:color="auto"/>
                                  </w:divBdr>
                                  <w:divsChild>
                                    <w:div w:id="220871458">
                                      <w:marLeft w:val="-225"/>
                                      <w:marRight w:val="-225"/>
                                      <w:marTop w:val="0"/>
                                      <w:marBottom w:val="0"/>
                                      <w:divBdr>
                                        <w:top w:val="none" w:sz="0" w:space="0" w:color="auto"/>
                                        <w:left w:val="none" w:sz="0" w:space="0" w:color="auto"/>
                                        <w:bottom w:val="none" w:sz="0" w:space="0" w:color="auto"/>
                                        <w:right w:val="none" w:sz="0" w:space="0" w:color="auto"/>
                                      </w:divBdr>
                                      <w:divsChild>
                                        <w:div w:id="10844195">
                                          <w:marLeft w:val="0"/>
                                          <w:marRight w:val="0"/>
                                          <w:marTop w:val="0"/>
                                          <w:marBottom w:val="0"/>
                                          <w:divBdr>
                                            <w:top w:val="none" w:sz="0" w:space="0" w:color="auto"/>
                                            <w:left w:val="none" w:sz="0" w:space="0" w:color="auto"/>
                                            <w:bottom w:val="none" w:sz="0" w:space="0" w:color="auto"/>
                                            <w:right w:val="none" w:sz="0" w:space="0" w:color="auto"/>
                                          </w:divBdr>
                                          <w:divsChild>
                                            <w:div w:id="10365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143260">
                  <w:marLeft w:val="0"/>
                  <w:marRight w:val="0"/>
                  <w:marTop w:val="0"/>
                  <w:marBottom w:val="0"/>
                  <w:divBdr>
                    <w:top w:val="none" w:sz="0" w:space="0" w:color="auto"/>
                    <w:left w:val="none" w:sz="0" w:space="0" w:color="auto"/>
                    <w:bottom w:val="none" w:sz="0" w:space="0" w:color="auto"/>
                    <w:right w:val="none" w:sz="0" w:space="0" w:color="auto"/>
                  </w:divBdr>
                  <w:divsChild>
                    <w:div w:id="1673948099">
                      <w:marLeft w:val="0"/>
                      <w:marRight w:val="0"/>
                      <w:marTop w:val="0"/>
                      <w:marBottom w:val="0"/>
                      <w:divBdr>
                        <w:top w:val="none" w:sz="0" w:space="0" w:color="auto"/>
                        <w:left w:val="none" w:sz="0" w:space="0" w:color="auto"/>
                        <w:bottom w:val="none" w:sz="0" w:space="0" w:color="auto"/>
                        <w:right w:val="none" w:sz="0" w:space="0" w:color="auto"/>
                      </w:divBdr>
                      <w:divsChild>
                        <w:div w:id="829713685">
                          <w:marLeft w:val="-225"/>
                          <w:marRight w:val="-225"/>
                          <w:marTop w:val="0"/>
                          <w:marBottom w:val="0"/>
                          <w:divBdr>
                            <w:top w:val="none" w:sz="0" w:space="0" w:color="auto"/>
                            <w:left w:val="none" w:sz="0" w:space="0" w:color="auto"/>
                            <w:bottom w:val="none" w:sz="0" w:space="0" w:color="auto"/>
                            <w:right w:val="none" w:sz="0" w:space="0" w:color="auto"/>
                          </w:divBdr>
                          <w:divsChild>
                            <w:div w:id="316806677">
                              <w:marLeft w:val="0"/>
                              <w:marRight w:val="0"/>
                              <w:marTop w:val="0"/>
                              <w:marBottom w:val="0"/>
                              <w:divBdr>
                                <w:top w:val="none" w:sz="0" w:space="0" w:color="auto"/>
                                <w:left w:val="none" w:sz="0" w:space="0" w:color="auto"/>
                                <w:bottom w:val="none" w:sz="0" w:space="0" w:color="auto"/>
                                <w:right w:val="none" w:sz="0" w:space="0" w:color="auto"/>
                              </w:divBdr>
                              <w:divsChild>
                                <w:div w:id="837623793">
                                  <w:marLeft w:val="0"/>
                                  <w:marRight w:val="0"/>
                                  <w:marTop w:val="75"/>
                                  <w:marBottom w:val="75"/>
                                  <w:divBdr>
                                    <w:top w:val="none" w:sz="0" w:space="0" w:color="auto"/>
                                    <w:left w:val="none" w:sz="0" w:space="0" w:color="auto"/>
                                    <w:bottom w:val="none" w:sz="0" w:space="0" w:color="auto"/>
                                    <w:right w:val="none" w:sz="0" w:space="0" w:color="auto"/>
                                  </w:divBdr>
                                  <w:divsChild>
                                    <w:div w:id="863245525">
                                      <w:marLeft w:val="-225"/>
                                      <w:marRight w:val="-225"/>
                                      <w:marTop w:val="0"/>
                                      <w:marBottom w:val="0"/>
                                      <w:divBdr>
                                        <w:top w:val="none" w:sz="0" w:space="0" w:color="auto"/>
                                        <w:left w:val="none" w:sz="0" w:space="0" w:color="auto"/>
                                        <w:bottom w:val="none" w:sz="0" w:space="0" w:color="auto"/>
                                        <w:right w:val="none" w:sz="0" w:space="0" w:color="auto"/>
                                      </w:divBdr>
                                      <w:divsChild>
                                        <w:div w:id="1621842638">
                                          <w:marLeft w:val="0"/>
                                          <w:marRight w:val="0"/>
                                          <w:marTop w:val="0"/>
                                          <w:marBottom w:val="0"/>
                                          <w:divBdr>
                                            <w:top w:val="none" w:sz="0" w:space="0" w:color="auto"/>
                                            <w:left w:val="none" w:sz="0" w:space="0" w:color="auto"/>
                                            <w:bottom w:val="none" w:sz="0" w:space="0" w:color="auto"/>
                                            <w:right w:val="none" w:sz="0" w:space="0" w:color="auto"/>
                                          </w:divBdr>
                                          <w:divsChild>
                                            <w:div w:id="191805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74377">
                                  <w:marLeft w:val="0"/>
                                  <w:marRight w:val="0"/>
                                  <w:marTop w:val="75"/>
                                  <w:marBottom w:val="75"/>
                                  <w:divBdr>
                                    <w:top w:val="none" w:sz="0" w:space="0" w:color="auto"/>
                                    <w:left w:val="none" w:sz="0" w:space="0" w:color="auto"/>
                                    <w:bottom w:val="none" w:sz="0" w:space="0" w:color="auto"/>
                                    <w:right w:val="none" w:sz="0" w:space="0" w:color="auto"/>
                                  </w:divBdr>
                                  <w:divsChild>
                                    <w:div w:id="1942293297">
                                      <w:marLeft w:val="-225"/>
                                      <w:marRight w:val="-225"/>
                                      <w:marTop w:val="0"/>
                                      <w:marBottom w:val="0"/>
                                      <w:divBdr>
                                        <w:top w:val="none" w:sz="0" w:space="0" w:color="auto"/>
                                        <w:left w:val="none" w:sz="0" w:space="0" w:color="auto"/>
                                        <w:bottom w:val="none" w:sz="0" w:space="0" w:color="auto"/>
                                        <w:right w:val="none" w:sz="0" w:space="0" w:color="auto"/>
                                      </w:divBdr>
                                      <w:divsChild>
                                        <w:div w:id="99420187">
                                          <w:marLeft w:val="0"/>
                                          <w:marRight w:val="0"/>
                                          <w:marTop w:val="0"/>
                                          <w:marBottom w:val="0"/>
                                          <w:divBdr>
                                            <w:top w:val="none" w:sz="0" w:space="0" w:color="auto"/>
                                            <w:left w:val="none" w:sz="0" w:space="0" w:color="auto"/>
                                            <w:bottom w:val="none" w:sz="0" w:space="0" w:color="auto"/>
                                            <w:right w:val="none" w:sz="0" w:space="0" w:color="auto"/>
                                          </w:divBdr>
                                          <w:divsChild>
                                            <w:div w:id="20422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samsung.com/us/support/answer/ANS000451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msung.com/us/support/answer/ANS00045081/" TargetMode="External"/><Relationship Id="rId11" Type="http://schemas.openxmlformats.org/officeDocument/2006/relationships/theme" Target="theme/theme1.xml"/><Relationship Id="rId5" Type="http://schemas.openxmlformats.org/officeDocument/2006/relationships/hyperlink" Target="https://www.telepc.net/rmbt/Login.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mbt.com/resources/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Scarbrough</dc:creator>
  <cp:keywords/>
  <dc:description/>
  <cp:lastModifiedBy>Joan Scarbrough</cp:lastModifiedBy>
  <cp:revision>2</cp:revision>
  <dcterms:created xsi:type="dcterms:W3CDTF">2024-05-20T20:12:00Z</dcterms:created>
  <dcterms:modified xsi:type="dcterms:W3CDTF">2024-05-20T20:12:00Z</dcterms:modified>
</cp:coreProperties>
</file>